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D3C" w:rsidRDefault="00B6701E">
      <w:pPr>
        <w:spacing w:line="360" w:lineRule="auto"/>
        <w:jc w:val="right"/>
      </w:pPr>
      <w:r>
        <w:rPr>
          <w:rFonts w:ascii="Cambria Bold" w:hAnsi="Cambria Bold"/>
          <w:b/>
          <w:sz w:val="24"/>
        </w:rPr>
        <w:t>Anexa nr. 15</w:t>
      </w:r>
    </w:p>
    <w:p w:rsidR="00872D3C" w:rsidRDefault="00B6701E">
      <w:pPr>
        <w:spacing w:line="360" w:lineRule="auto"/>
      </w:pPr>
      <w:r>
        <w:rPr>
          <w:rFonts w:ascii="Cambria Bold Italic" w:hAnsi="Cambria Bold Italic"/>
          <w:b/>
          <w:i/>
          <w:sz w:val="29"/>
        </w:rPr>
        <w:t>F1 - Fișa de verificare a criteriilor de eligibilitate și de selecție locale</w:t>
      </w:r>
    </w:p>
    <w:p w:rsidR="00872D3C" w:rsidRDefault="00B6701E">
      <w:pPr>
        <w:spacing w:line="60" w:lineRule="auto"/>
        <w:ind w:firstLine="493"/>
      </w:pPr>
      <w:r>
        <w:rPr>
          <w:rFonts w:ascii="Cambria" w:hAnsi="Cambria"/>
          <w:sz w:val="24"/>
        </w:rPr>
        <w:t> </w:t>
      </w:r>
    </w:p>
    <w:p w:rsidR="00872D3C" w:rsidRDefault="00B6701E">
      <w:pPr>
        <w:spacing w:line="264" w:lineRule="auto"/>
      </w:pPr>
      <w:r>
        <w:rPr>
          <w:rFonts w:ascii="Cambria" w:hAnsi="Cambria"/>
          <w:sz w:val="24"/>
        </w:rPr>
        <w:t>Nr. autorizație GAL </w:t>
      </w:r>
      <w:r>
        <w:rPr>
          <w:rFonts w:ascii="Cambria Bold" w:hAnsi="Cambria Bold"/>
          <w:b/>
          <w:sz w:val="24"/>
        </w:rPr>
        <w:t>134</w:t>
      </w:r>
    </w:p>
    <w:p w:rsidR="00872D3C" w:rsidRDefault="00B6701E">
      <w:pPr>
        <w:spacing w:line="264" w:lineRule="auto"/>
      </w:pPr>
      <w:r>
        <w:rPr>
          <w:rFonts w:ascii="Cambria" w:hAnsi="Cambria"/>
          <w:sz w:val="24"/>
        </w:rPr>
        <w:t>Denumire parteneriat/GAL </w:t>
      </w:r>
      <w:r>
        <w:rPr>
          <w:rFonts w:ascii="Cambria Bold" w:hAnsi="Cambria Bold"/>
          <w:b/>
          <w:sz w:val="24"/>
        </w:rPr>
        <w:t>ASOCIAȚIA GAL HOMOROD-KUKULLO LEADER</w:t>
      </w:r>
    </w:p>
    <w:p w:rsidR="00872D3C" w:rsidRDefault="00B6701E">
      <w:pPr>
        <w:spacing w:line="264" w:lineRule="auto"/>
      </w:pPr>
      <w:r>
        <w:rPr>
          <w:rFonts w:ascii="Cambria" w:hAnsi="Cambria"/>
          <w:sz w:val="24"/>
        </w:rPr>
        <w:t>Denumire intervenție </w:t>
      </w:r>
      <w:r>
        <w:rPr>
          <w:rFonts w:ascii="Cambria Bold" w:hAnsi="Cambria Bold"/>
          <w:b/>
          <w:sz w:val="24"/>
        </w:rPr>
        <w:t>I6 – Start-up în domeniul non-agricol</w:t>
      </w:r>
    </w:p>
    <w:p w:rsidR="00872D3C" w:rsidRDefault="00B6701E">
      <w:pPr>
        <w:spacing w:line="264" w:lineRule="auto"/>
      </w:pPr>
      <w:r>
        <w:rPr>
          <w:rFonts w:ascii="Cambria" w:hAnsi="Cambria"/>
          <w:sz w:val="24"/>
        </w:rPr>
        <w:t xml:space="preserve">Data de lansare a </w:t>
      </w:r>
      <w:r>
        <w:rPr>
          <w:rFonts w:ascii="Cambria" w:hAnsi="Cambria"/>
          <w:sz w:val="24"/>
        </w:rPr>
        <w:t>sesiunii </w:t>
      </w:r>
      <w:r>
        <w:rPr>
          <w:rFonts w:ascii="Cambria" w:hAnsi="Cambria"/>
          <w:color w:val="8F8F8F"/>
          <w:sz w:val="24"/>
        </w:rPr>
        <w:t>_ _ _ _ _ _ _ _ _ _ _ _ _ _ _ _ _ _ _ _ _ _ _ _ _ _ _ _ _ _ _ _ _ _</w:t>
      </w:r>
    </w:p>
    <w:p w:rsidR="00872D3C" w:rsidRDefault="00B6701E">
      <w:pPr>
        <w:spacing w:line="264" w:lineRule="auto"/>
      </w:pPr>
      <w:r>
        <w:rPr>
          <w:rFonts w:ascii="Cambria" w:hAnsi="Cambria"/>
          <w:sz w:val="24"/>
        </w:rPr>
        <w:t>Denumirea proiectului </w:t>
      </w:r>
      <w:r>
        <w:rPr>
          <w:rFonts w:ascii="Cambria" w:hAnsi="Cambria"/>
          <w:color w:val="8F8F8F"/>
          <w:sz w:val="24"/>
        </w:rPr>
        <w:t>_ _ _ _ _ _ _ _ _ _ _ _ _ _ _ _ _ _ _ _ _ _ _ _ _ _ _ _ _ _ _ _ _ _ _ _</w:t>
      </w:r>
    </w:p>
    <w:p w:rsidR="00872D3C" w:rsidRDefault="00B6701E">
      <w:pPr>
        <w:spacing w:line="264" w:lineRule="auto"/>
      </w:pPr>
      <w:r>
        <w:rPr>
          <w:rFonts w:ascii="Cambria" w:hAnsi="Cambria"/>
          <w:sz w:val="24"/>
        </w:rPr>
        <w:t>Solicitantul </w:t>
      </w:r>
      <w:r>
        <w:rPr>
          <w:rFonts w:ascii="Cambria" w:hAnsi="Cambria"/>
          <w:color w:val="8F8F8F"/>
          <w:sz w:val="24"/>
        </w:rPr>
        <w:t xml:space="preserve">_ _ _ _ _ _ _ _ _ _ _ _ _ _ _ _ _ _ _ _ _ _ _ _ _ _ _ _ _ _ _ _ _ _ _ _ </w:t>
      </w:r>
      <w:r>
        <w:rPr>
          <w:rFonts w:ascii="Cambria" w:hAnsi="Cambria"/>
          <w:color w:val="8F8F8F"/>
          <w:sz w:val="24"/>
        </w:rPr>
        <w:t>_ _ _ _ _ _ _ _</w:t>
      </w:r>
    </w:p>
    <w:p w:rsidR="00872D3C" w:rsidRDefault="00B6701E">
      <w:pPr>
        <w:spacing w:line="264" w:lineRule="auto"/>
      </w:pPr>
      <w:r>
        <w:rPr>
          <w:rFonts w:ascii="Cambria" w:hAnsi="Cambria"/>
          <w:sz w:val="24"/>
        </w:rPr>
        <w:t>Data depunerii proiectului </w:t>
      </w:r>
      <w:r>
        <w:rPr>
          <w:rFonts w:ascii="Cambria" w:hAnsi="Cambria"/>
          <w:color w:val="8F8F8F"/>
          <w:sz w:val="24"/>
        </w:rPr>
        <w:t>_ _ _ _ _ _ _ _ _ _ _ _ _ _ _ _ _ _ _ _ _ _ _ _ _ _ _ _ _ _ _ _ _</w:t>
      </w:r>
    </w:p>
    <w:p w:rsidR="00872D3C" w:rsidRDefault="00B6701E">
      <w:pPr>
        <w:spacing w:line="264" w:lineRule="auto"/>
      </w:pPr>
      <w:r>
        <w:rPr>
          <w:rFonts w:ascii="Cambria" w:hAnsi="Cambria"/>
          <w:sz w:val="24"/>
        </w:rPr>
        <w:t>Valoarea publică nerambursabilă a proiectului </w:t>
      </w:r>
      <w:r>
        <w:rPr>
          <w:rFonts w:ascii="Cambria" w:hAnsi="Cambria"/>
          <w:color w:val="8F8F8F"/>
          <w:sz w:val="24"/>
        </w:rPr>
        <w:t>_ _ _ _ _ _ _ _ _ _ _ _ _ _ _ _ _ _ _</w:t>
      </w:r>
    </w:p>
    <w:p w:rsidR="00872D3C" w:rsidRDefault="00B6701E">
      <w:pPr>
        <w:spacing w:line="264" w:lineRule="auto"/>
      </w:pPr>
      <w:r>
        <w:rPr>
          <w:rFonts w:ascii="Cambria" w:hAnsi="Cambria"/>
          <w:sz w:val="24"/>
        </w:rPr>
        <w:t>Valoarea totală a proiectului </w:t>
      </w:r>
      <w:r>
        <w:rPr>
          <w:rFonts w:ascii="Cambria" w:hAnsi="Cambria"/>
          <w:color w:val="8F8F8F"/>
          <w:sz w:val="24"/>
        </w:rPr>
        <w:t>_ _ _ _ _ _ _ _ _ _ _ _ _ _ _ _ _</w:t>
      </w:r>
      <w:r>
        <w:rPr>
          <w:rFonts w:ascii="Cambria" w:hAnsi="Cambria"/>
          <w:color w:val="8F8F8F"/>
          <w:sz w:val="24"/>
        </w:rPr>
        <w:t xml:space="preserve"> _ _ _ _ _ _ _ _ _ _ _ _ _ _ _</w:t>
      </w:r>
    </w:p>
    <w:p w:rsidR="00872D3C" w:rsidRDefault="00B6701E">
      <w:pPr>
        <w:spacing w:line="204" w:lineRule="auto"/>
        <w:ind w:firstLine="493"/>
      </w:pPr>
      <w:r>
        <w:rPr>
          <w:rFonts w:ascii="Cambria" w:hAnsi="Cambria"/>
          <w:sz w:val="24"/>
        </w:rPr>
        <w:t> </w:t>
      </w:r>
    </w:p>
    <w:tbl>
      <w:tblPr>
        <w:tblStyle w:val="Rcsostblzat"/>
        <w:tblW w:w="5000" w:type="pct"/>
        <w:tblCellMar>
          <w:top w:w="45" w:type="dxa"/>
          <w:left w:w="45" w:type="dxa"/>
          <w:bottom w:w="45" w:type="dxa"/>
          <w:right w:w="45" w:type="dxa"/>
        </w:tblCellMar>
        <w:tblLook w:val="04A0" w:firstRow="1" w:lastRow="0" w:firstColumn="1" w:lastColumn="0" w:noHBand="0" w:noVBand="1"/>
      </w:tblPr>
      <w:tblGrid>
        <w:gridCol w:w="596"/>
        <w:gridCol w:w="3973"/>
        <w:gridCol w:w="771"/>
        <w:gridCol w:w="779"/>
        <w:gridCol w:w="3331"/>
      </w:tblGrid>
      <w:tr w:rsidR="00872D3C">
        <w:tc>
          <w:tcPr>
            <w:tcW w:w="400" w:type="pct"/>
            <w:shd w:val="clear" w:color="auto" w:fill="214F7D"/>
            <w:vAlign w:val="center"/>
          </w:tcPr>
          <w:p w:rsidR="00872D3C" w:rsidRDefault="00B6701E">
            <w:r>
              <w:rPr>
                <w:rFonts w:ascii="Cambria Bold" w:hAnsi="Cambria Bold"/>
                <w:b/>
                <w:color w:val="FFFFFF"/>
                <w:sz w:val="24"/>
              </w:rPr>
              <w:t>Nr</w:t>
            </w:r>
            <w:proofErr w:type="gramStart"/>
            <w:r>
              <w:rPr>
                <w:rFonts w:ascii="Cambria Bold" w:hAnsi="Cambria Bold"/>
                <w:b/>
                <w:color w:val="FFFFFF"/>
                <w:sz w:val="24"/>
              </w:rPr>
              <w:t>.</w:t>
            </w:r>
            <w:proofErr w:type="gramEnd"/>
            <w:r>
              <w:rPr>
                <w:rFonts w:ascii="Cambria Bold" w:hAnsi="Cambria Bold"/>
                <w:b/>
                <w:color w:val="FFFFFF"/>
                <w:sz w:val="24"/>
              </w:rPr>
              <w:br/>
              <w:t>crt.</w:t>
            </w:r>
          </w:p>
        </w:tc>
        <w:tc>
          <w:tcPr>
            <w:tcW w:w="1750" w:type="pct"/>
            <w:shd w:val="clear" w:color="auto" w:fill="214F7D"/>
            <w:vAlign w:val="center"/>
          </w:tcPr>
          <w:p w:rsidR="00872D3C" w:rsidRDefault="00B6701E">
            <w:r>
              <w:rPr>
                <w:rFonts w:ascii="Cambria Bold" w:hAnsi="Cambria Bold"/>
                <w:b/>
                <w:color w:val="FFFFFF"/>
                <w:sz w:val="24"/>
              </w:rPr>
              <w:t>Criteriu de eligibilitate</w:t>
            </w:r>
          </w:p>
        </w:tc>
        <w:tc>
          <w:tcPr>
            <w:tcW w:w="500" w:type="pct"/>
            <w:shd w:val="clear" w:color="auto" w:fill="214F7D"/>
            <w:vAlign w:val="center"/>
          </w:tcPr>
          <w:p w:rsidR="00872D3C" w:rsidRDefault="00B6701E">
            <w:pPr>
              <w:keepNext/>
              <w:jc w:val="center"/>
            </w:pPr>
            <w:r>
              <w:rPr>
                <w:rFonts w:ascii="Cambria Bold" w:hAnsi="Cambria Bold"/>
                <w:b/>
                <w:color w:val="FFFFFF"/>
                <w:sz w:val="24"/>
              </w:rPr>
              <w:t>DA</w:t>
            </w:r>
          </w:p>
        </w:tc>
        <w:tc>
          <w:tcPr>
            <w:tcW w:w="500" w:type="pct"/>
            <w:shd w:val="clear" w:color="auto" w:fill="214F7D"/>
            <w:vAlign w:val="center"/>
          </w:tcPr>
          <w:p w:rsidR="00872D3C" w:rsidRDefault="00B6701E">
            <w:pPr>
              <w:keepNext/>
              <w:jc w:val="center"/>
            </w:pPr>
            <w:r>
              <w:rPr>
                <w:rFonts w:ascii="Cambria Bold" w:hAnsi="Cambria Bold"/>
                <w:b/>
                <w:color w:val="FFFFFF"/>
                <w:sz w:val="24"/>
              </w:rPr>
              <w:t>NU</w:t>
            </w:r>
          </w:p>
        </w:tc>
        <w:tc>
          <w:tcPr>
            <w:tcW w:w="0" w:type="auto"/>
            <w:shd w:val="clear" w:color="auto" w:fill="214F7D"/>
            <w:vAlign w:val="center"/>
          </w:tcPr>
          <w:p w:rsidR="00872D3C" w:rsidRDefault="00B6701E">
            <w:r>
              <w:rPr>
                <w:rFonts w:ascii="Cambria Bold" w:hAnsi="Cambria Bold"/>
                <w:b/>
                <w:color w:val="FFFFFF"/>
                <w:sz w:val="24"/>
              </w:rPr>
              <w:t>Observații / Justificări</w:t>
            </w:r>
          </w:p>
        </w:tc>
      </w:tr>
      <w:tr w:rsidR="00872D3C">
        <w:trPr>
          <w:trHeight w:val="2700"/>
        </w:trPr>
        <w:tc>
          <w:tcPr>
            <w:tcW w:w="0" w:type="auto"/>
            <w:gridSpan w:val="5"/>
            <w:shd w:val="clear" w:color="auto" w:fill="757575"/>
            <w:vAlign w:val="center"/>
          </w:tcPr>
          <w:p w:rsidR="00872D3C" w:rsidRDefault="00B6701E">
            <w:pPr>
              <w:ind w:left="197" w:right="197" w:firstLine="493"/>
              <w:jc w:val="center"/>
            </w:pPr>
            <w:r>
              <w:rPr>
                <w:rFonts w:ascii="Cambria" w:hAnsi="Cambria"/>
                <w:color w:val="FFFFFF"/>
                <w:sz w:val="24"/>
              </w:rPr>
              <w:t>Dacă sunt îndeplinite toate condițiile de mai jos, se va bifa</w:t>
            </w:r>
            <w:r>
              <w:rPr>
                <w:rFonts w:ascii="Cambria Bold" w:hAnsi="Cambria Bold"/>
                <w:b/>
                <w:color w:val="FFFFFF"/>
                <w:sz w:val="24"/>
              </w:rPr>
              <w:t> DA </w:t>
            </w:r>
            <w:r>
              <w:rPr>
                <w:rFonts w:ascii="Cambria" w:hAnsi="Cambria"/>
                <w:color w:val="FFFFFF"/>
                <w:sz w:val="24"/>
              </w:rPr>
              <w:t xml:space="preserve">în fișa de verificare a criteriilor de eligibilitate. În cazul în care sunt identificate </w:t>
            </w:r>
            <w:r>
              <w:rPr>
                <w:rFonts w:ascii="Cambria" w:hAnsi="Cambria"/>
                <w:color w:val="FFFFFF"/>
                <w:sz w:val="24"/>
              </w:rPr>
              <w:t>neconcordanțe, se va solicita remedierea situației conform cerințelor din Ghidul Solicitantului. În cazul în care solicitantul nu remediază neconcordanța semnalată, se va bifa</w:t>
            </w:r>
            <w:r>
              <w:rPr>
                <w:rFonts w:ascii="Cambria Bold" w:hAnsi="Cambria Bold"/>
                <w:b/>
                <w:color w:val="FFFFFF"/>
                <w:sz w:val="24"/>
              </w:rPr>
              <w:t> NU </w:t>
            </w:r>
            <w:r>
              <w:rPr>
                <w:rFonts w:ascii="Cambria" w:hAnsi="Cambria"/>
                <w:color w:val="FFFFFF"/>
                <w:sz w:val="24"/>
              </w:rPr>
              <w:t>ș</w:t>
            </w:r>
            <w:r>
              <w:rPr>
                <w:rFonts w:ascii="Cambria" w:hAnsi="Cambria"/>
                <w:color w:val="FFFFFF"/>
                <w:sz w:val="24"/>
              </w:rPr>
              <w:t>i se va menționa acest aspect la rubrica, alături de justificarea privind ne</w:t>
            </w:r>
            <w:r>
              <w:rPr>
                <w:rFonts w:ascii="Cambria" w:hAnsi="Cambria"/>
                <w:color w:val="FFFFFF"/>
                <w:sz w:val="24"/>
              </w:rPr>
              <w:t>îndeplinirea criteriului. În cazul în care situația este remediată, la rubrica</w:t>
            </w:r>
            <w:r>
              <w:rPr>
                <w:rFonts w:ascii="Cambria Bold" w:hAnsi="Cambria Bold"/>
                <w:b/>
                <w:color w:val="FFFFFF"/>
                <w:sz w:val="24"/>
              </w:rPr>
              <w:t>Observații</w:t>
            </w:r>
            <w:r>
              <w:rPr>
                <w:rFonts w:ascii="Cambria" w:hAnsi="Cambria"/>
                <w:color w:val="FFFFFF"/>
                <w:sz w:val="24"/>
              </w:rPr>
              <w:t>se va specifica mențiunea</w:t>
            </w:r>
            <w:r>
              <w:rPr>
                <w:rFonts w:ascii="Cambria Bold" w:hAnsi="Cambria Bold"/>
                <w:b/>
                <w:color w:val="FFFFFF"/>
                <w:sz w:val="24"/>
              </w:rPr>
              <w:t xml:space="preserve"> Criteriul este îndeplinit ca urmare </w:t>
            </w:r>
            <w:proofErr w:type="gramStart"/>
            <w:r>
              <w:rPr>
                <w:rFonts w:ascii="Cambria Bold" w:hAnsi="Cambria Bold"/>
                <w:b/>
                <w:color w:val="FFFFFF"/>
                <w:sz w:val="24"/>
              </w:rPr>
              <w:t>a</w:t>
            </w:r>
            <w:proofErr w:type="gramEnd"/>
            <w:r>
              <w:rPr>
                <w:rFonts w:ascii="Cambria Bold" w:hAnsi="Cambria Bold"/>
                <w:b/>
                <w:color w:val="FFFFFF"/>
                <w:sz w:val="24"/>
              </w:rPr>
              <w:t xml:space="preserve"> răspunsului la solicitarea de clarificări </w:t>
            </w:r>
            <w:r>
              <w:rPr>
                <w:rFonts w:ascii="Cambria" w:hAnsi="Cambria"/>
                <w:color w:val="FFFFFF"/>
                <w:sz w:val="24"/>
              </w:rPr>
              <w:t>ș</w:t>
            </w:r>
            <w:r>
              <w:rPr>
                <w:rFonts w:ascii="Cambria" w:hAnsi="Cambria"/>
                <w:color w:val="FFFFFF"/>
                <w:sz w:val="24"/>
              </w:rPr>
              <w:t>i se va bifa</w:t>
            </w:r>
            <w:r>
              <w:rPr>
                <w:rFonts w:ascii="Cambria Bold" w:hAnsi="Cambria Bold"/>
                <w:b/>
                <w:color w:val="FFFFFF"/>
                <w:sz w:val="24"/>
              </w:rPr>
              <w:t> DA</w:t>
            </w:r>
            <w:r>
              <w:rPr>
                <w:rFonts w:ascii="Cambria" w:hAnsi="Cambria"/>
                <w:color w:val="FFFFFF"/>
                <w:sz w:val="24"/>
              </w:rPr>
              <w:t>.</w:t>
            </w:r>
          </w:p>
        </w:tc>
      </w:tr>
      <w:tr w:rsidR="00872D3C">
        <w:trPr>
          <w:trHeight w:val="540"/>
        </w:trPr>
        <w:tc>
          <w:tcPr>
            <w:tcW w:w="0" w:type="auto"/>
            <w:vMerge w:val="restart"/>
            <w:vAlign w:val="center"/>
          </w:tcPr>
          <w:p w:rsidR="00872D3C" w:rsidRDefault="00B6701E">
            <w:r>
              <w:rPr>
                <w:rFonts w:ascii="Cambria Bold" w:hAnsi="Cambria Bold"/>
                <w:b/>
                <w:color w:val="1B4167"/>
                <w:sz w:val="24"/>
              </w:rPr>
              <w:t>EG 1</w:t>
            </w:r>
          </w:p>
        </w:tc>
        <w:tc>
          <w:tcPr>
            <w:tcW w:w="0" w:type="auto"/>
            <w:vAlign w:val="center"/>
          </w:tcPr>
          <w:p w:rsidR="00872D3C" w:rsidRDefault="00B6701E">
            <w:r>
              <w:rPr>
                <w:rFonts w:ascii="Cambria Bold" w:hAnsi="Cambria Bold"/>
                <w:b/>
                <w:color w:val="1B4167"/>
                <w:sz w:val="24"/>
              </w:rPr>
              <w:t>Solicitantul să se încadreze în catego</w:t>
            </w:r>
            <w:r>
              <w:rPr>
                <w:rFonts w:ascii="Cambria Bold" w:hAnsi="Cambria Bold"/>
                <w:b/>
                <w:color w:val="1B4167"/>
                <w:sz w:val="24"/>
              </w:rPr>
              <w:t>ria beneficiarilor eligibili</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tcPr>
          <w:p w:rsidR="00872D3C" w:rsidRDefault="00872D3C"/>
        </w:tc>
      </w:tr>
      <w:tr w:rsidR="00872D3C">
        <w:tc>
          <w:tcPr>
            <w:tcW w:w="0" w:type="dxa"/>
            <w:vMerge/>
          </w:tcPr>
          <w:p w:rsidR="00872D3C" w:rsidRDefault="00872D3C"/>
        </w:tc>
        <w:tc>
          <w:tcPr>
            <w:tcW w:w="0" w:type="auto"/>
          </w:tcPr>
          <w:p w:rsidR="00872D3C" w:rsidRDefault="00B6701E">
            <w:pPr>
              <w:spacing w:line="360" w:lineRule="auto"/>
              <w:ind w:firstLine="493"/>
            </w:pPr>
            <w:r>
              <w:rPr>
                <w:rFonts w:ascii="Cambria" w:hAnsi="Cambria"/>
                <w:sz w:val="24"/>
              </w:rPr>
              <w:t>Se verifică cumulativ dacă solicitantul se încadrează în categoria solicitanților eligibili din Ghidul solicitantului GAL și în solicitanții eligibili pentru intervențiile de tip start-up, respectiv:</w:t>
            </w:r>
          </w:p>
          <w:p w:rsidR="00872D3C" w:rsidRDefault="00B6701E">
            <w:pPr>
              <w:spacing w:line="360" w:lineRule="auto"/>
              <w:ind w:firstLine="493"/>
            </w:pPr>
            <w:r>
              <w:rPr>
                <w:rFonts w:ascii="Cambria" w:hAnsi="Cambria"/>
                <w:sz w:val="24"/>
              </w:rPr>
              <w:lastRenderedPageBreak/>
              <w:t xml:space="preserve">PFA - Persoana </w:t>
            </w:r>
            <w:r>
              <w:rPr>
                <w:rFonts w:ascii="Cambria" w:hAnsi="Cambria"/>
                <w:sz w:val="24"/>
              </w:rPr>
              <w:t>fizica autorizată</w:t>
            </w:r>
          </w:p>
          <w:p w:rsidR="00872D3C" w:rsidRDefault="00B6701E">
            <w:pPr>
              <w:spacing w:line="360" w:lineRule="auto"/>
              <w:ind w:firstLine="493"/>
            </w:pPr>
            <w:r>
              <w:rPr>
                <w:rFonts w:ascii="Cambria" w:hAnsi="Cambria"/>
                <w:sz w:val="24"/>
              </w:rPr>
              <w:t>II - Întreprindere individuală</w:t>
            </w:r>
          </w:p>
          <w:p w:rsidR="00872D3C" w:rsidRDefault="00B6701E">
            <w:pPr>
              <w:spacing w:line="360" w:lineRule="auto"/>
              <w:ind w:firstLine="493"/>
            </w:pPr>
            <w:r>
              <w:rPr>
                <w:rFonts w:ascii="Cambria" w:hAnsi="Cambria"/>
                <w:sz w:val="24"/>
              </w:rPr>
              <w:t>IF - Întreprindere familială</w:t>
            </w:r>
          </w:p>
          <w:p w:rsidR="00872D3C" w:rsidRDefault="00B6701E">
            <w:pPr>
              <w:spacing w:line="360" w:lineRule="auto"/>
              <w:ind w:firstLine="493"/>
            </w:pPr>
            <w:r>
              <w:rPr>
                <w:rFonts w:ascii="Cambria" w:hAnsi="Cambria"/>
                <w:sz w:val="24"/>
              </w:rPr>
              <w:t>Societate în nume colectiv – SNC (înfiinţată în baza Legii nr. 31/1990, cu modificările și completările ulterioare)</w:t>
            </w:r>
          </w:p>
          <w:p w:rsidR="00872D3C" w:rsidRDefault="00B6701E">
            <w:pPr>
              <w:spacing w:line="360" w:lineRule="auto"/>
              <w:ind w:firstLine="493"/>
            </w:pPr>
            <w:r>
              <w:rPr>
                <w:rFonts w:ascii="Cambria" w:hAnsi="Cambria"/>
                <w:sz w:val="24"/>
              </w:rPr>
              <w:t xml:space="preserve">Societate în comandită simplă – SCS (înfiinţată în baza Legii </w:t>
            </w:r>
            <w:r>
              <w:rPr>
                <w:rFonts w:ascii="Cambria" w:hAnsi="Cambria"/>
                <w:sz w:val="24"/>
              </w:rPr>
              <w:t>nr. 31/ 1990, cu modificările şi completările ulterioare)</w:t>
            </w:r>
          </w:p>
          <w:p w:rsidR="00872D3C" w:rsidRDefault="00B6701E">
            <w:pPr>
              <w:spacing w:line="360" w:lineRule="auto"/>
              <w:ind w:firstLine="493"/>
            </w:pPr>
            <w:r>
              <w:rPr>
                <w:rFonts w:ascii="Cambria" w:hAnsi="Cambria"/>
                <w:sz w:val="24"/>
              </w:rPr>
              <w:t>Societate pe acţiuni – SA (înfiinţată în baza Legii nr. 31/ 1990, cu modificarile şi completările ulterioare)</w:t>
            </w:r>
          </w:p>
          <w:p w:rsidR="00872D3C" w:rsidRDefault="00B6701E">
            <w:pPr>
              <w:spacing w:line="360" w:lineRule="auto"/>
              <w:ind w:firstLine="493"/>
            </w:pPr>
            <w:r>
              <w:rPr>
                <w:rFonts w:ascii="Cambria" w:hAnsi="Cambria"/>
                <w:sz w:val="24"/>
              </w:rPr>
              <w:t>Societate în comandită pe acţiuni – SCA (înfiinţată în baza Legii nr. 31/ 1990, cu modif</w:t>
            </w:r>
            <w:r>
              <w:rPr>
                <w:rFonts w:ascii="Cambria" w:hAnsi="Cambria"/>
                <w:sz w:val="24"/>
              </w:rPr>
              <w:t>icările şi completările ulterioare)</w:t>
            </w:r>
          </w:p>
          <w:p w:rsidR="00872D3C" w:rsidRDefault="00B6701E">
            <w:pPr>
              <w:spacing w:line="360" w:lineRule="auto"/>
              <w:ind w:firstLine="493"/>
            </w:pPr>
            <w:r>
              <w:rPr>
                <w:rFonts w:ascii="Cambria" w:hAnsi="Cambria"/>
                <w:sz w:val="24"/>
              </w:rPr>
              <w:t>Societate cu răspundere limitată – SRL (înfiinţată în baza Legii nr. 31/ 1990, cu modificările şi completările ulterioare)</w:t>
            </w:r>
          </w:p>
          <w:p w:rsidR="00872D3C" w:rsidRDefault="00B6701E">
            <w:pPr>
              <w:spacing w:line="360" w:lineRule="auto"/>
              <w:ind w:firstLine="493"/>
            </w:pPr>
            <w:r>
              <w:rPr>
                <w:rFonts w:ascii="Cambria" w:hAnsi="Cambria"/>
                <w:sz w:val="24"/>
              </w:rPr>
              <w:t>Societate comercială cu capital privat (înfiinţată în baza Legii nr. 15/ 1990, cu modificarile şi</w:t>
            </w:r>
            <w:r>
              <w:rPr>
                <w:rFonts w:ascii="Cambria" w:hAnsi="Cambria"/>
                <w:sz w:val="24"/>
              </w:rPr>
              <w:t xml:space="preserve"> completările ulterioare)</w:t>
            </w:r>
          </w:p>
          <w:p w:rsidR="00872D3C" w:rsidRDefault="00B6701E">
            <w:pPr>
              <w:spacing w:line="360" w:lineRule="auto"/>
              <w:ind w:firstLine="493"/>
            </w:pPr>
            <w:r>
              <w:rPr>
                <w:rFonts w:ascii="Cambria" w:hAnsi="Cambria"/>
                <w:sz w:val="24"/>
              </w:rPr>
              <w:t>Cabinet Medical Individual</w:t>
            </w:r>
          </w:p>
          <w:p w:rsidR="00872D3C" w:rsidRDefault="00B6701E">
            <w:pPr>
              <w:spacing w:line="360" w:lineRule="auto"/>
              <w:ind w:firstLine="493"/>
            </w:pPr>
            <w:r>
              <w:rPr>
                <w:rFonts w:ascii="Cambria" w:hAnsi="Cambria"/>
                <w:sz w:val="24"/>
              </w:rPr>
              <w:t>Cabinet Medical Veterinar</w:t>
            </w:r>
          </w:p>
          <w:p w:rsidR="00872D3C" w:rsidRDefault="00B6701E">
            <w:pPr>
              <w:spacing w:line="360" w:lineRule="auto"/>
              <w:ind w:firstLine="493"/>
            </w:pPr>
            <w:r>
              <w:rPr>
                <w:rFonts w:ascii="Cambria" w:hAnsi="Cambria"/>
                <w:sz w:val="24"/>
              </w:rPr>
              <w:t xml:space="preserve">Expertul va verifica concordanţa </w:t>
            </w:r>
            <w:r>
              <w:rPr>
                <w:rFonts w:ascii="Cambria" w:hAnsi="Cambria"/>
                <w:sz w:val="24"/>
              </w:rPr>
              <w:lastRenderedPageBreak/>
              <w:t xml:space="preserve">informaţiilor menţionate în secțiunea B1 cu cele menţionate în documentele care atestă forma de organizare: numele societăţii, adresa, cod unic </w:t>
            </w:r>
            <w:r>
              <w:rPr>
                <w:rFonts w:ascii="Cambria" w:hAnsi="Cambria"/>
                <w:sz w:val="24"/>
              </w:rPr>
              <w:t xml:space="preserve">de înregistrare/ nr. </w:t>
            </w:r>
            <w:proofErr w:type="gramStart"/>
            <w:r>
              <w:rPr>
                <w:rFonts w:ascii="Cambria" w:hAnsi="Cambria"/>
                <w:sz w:val="24"/>
              </w:rPr>
              <w:t>de</w:t>
            </w:r>
            <w:proofErr w:type="gramEnd"/>
            <w:r>
              <w:rPr>
                <w:rFonts w:ascii="Cambria" w:hAnsi="Cambria"/>
                <w:sz w:val="24"/>
              </w:rPr>
              <w:t xml:space="preserve"> înmatriculare; valabilitatea documentului.</w:t>
            </w:r>
          </w:p>
          <w:p w:rsidR="00872D3C" w:rsidRDefault="00B6701E">
            <w:pPr>
              <w:spacing w:line="360" w:lineRule="auto"/>
              <w:ind w:firstLine="493"/>
            </w:pPr>
            <w:r>
              <w:rPr>
                <w:rFonts w:ascii="Cambria" w:hAnsi="Cambria"/>
                <w:sz w:val="24"/>
              </w:rPr>
              <w:t>Pentru solicitantii înregistrați în RECOM se verifică în serviciul RECOM online dacă solicitantul se încadrează în categoria solicitanților eligibili:</w:t>
            </w:r>
          </w:p>
          <w:p w:rsidR="00872D3C" w:rsidRDefault="00B6701E">
            <w:pPr>
              <w:spacing w:line="360" w:lineRule="auto"/>
              <w:ind w:firstLine="493"/>
            </w:pPr>
            <w:r>
              <w:rPr>
                <w:rFonts w:ascii="Cambria" w:hAnsi="Cambria"/>
                <w:sz w:val="24"/>
              </w:rPr>
              <w:t>1. Solicitantul este înregistrat ca PF</w:t>
            </w:r>
            <w:r>
              <w:rPr>
                <w:rFonts w:ascii="Cambria" w:hAnsi="Cambria"/>
                <w:sz w:val="24"/>
              </w:rPr>
              <w:t>A/II/IF conform OUG nr. 44/16 aprilie 2008 sau persoană juridică conform Legii nr. 31/1990; Legii 15/1990; Legii nr. 36/1991; Legii nr.1/2005; Legii nr. 566/2004.</w:t>
            </w:r>
          </w:p>
          <w:p w:rsidR="00872D3C" w:rsidRDefault="00B6701E">
            <w:pPr>
              <w:spacing w:line="360" w:lineRule="auto"/>
              <w:ind w:firstLine="493"/>
            </w:pPr>
            <w:r>
              <w:rPr>
                <w:rFonts w:ascii="Cambria" w:hAnsi="Cambria"/>
                <w:sz w:val="24"/>
              </w:rPr>
              <w:t>2. Capitalul social sa fie 100% privat;</w:t>
            </w:r>
          </w:p>
          <w:p w:rsidR="00872D3C" w:rsidRDefault="00B6701E">
            <w:pPr>
              <w:spacing w:line="360" w:lineRule="auto"/>
              <w:ind w:firstLine="493"/>
            </w:pPr>
            <w:r>
              <w:rPr>
                <w:rFonts w:ascii="Cambria" w:hAnsi="Cambria"/>
                <w:sz w:val="24"/>
              </w:rPr>
              <w:t>Atentie!  Se verifică doar forma de organizare a soli</w:t>
            </w:r>
            <w:r>
              <w:rPr>
                <w:rFonts w:ascii="Cambria" w:hAnsi="Cambria"/>
                <w:sz w:val="24"/>
              </w:rPr>
              <w:t>citantului deoarece fiind vorba despre activități noi, NU se verifică dacă solicitantul are inscris în Certificatul constatator/documentele care atestă forma de organizare codul CAEN pentru care solicită finantare.</w:t>
            </w:r>
          </w:p>
          <w:p w:rsidR="00872D3C" w:rsidRDefault="00B6701E">
            <w:pPr>
              <w:spacing w:line="360" w:lineRule="auto"/>
              <w:ind w:firstLine="493"/>
            </w:pPr>
            <w:r>
              <w:rPr>
                <w:rFonts w:ascii="Cambria" w:hAnsi="Cambria"/>
                <w:sz w:val="24"/>
              </w:rPr>
              <w:t>Pentru solicitantii care nu sunt înregist</w:t>
            </w:r>
            <w:r>
              <w:rPr>
                <w:rFonts w:ascii="Cambria" w:hAnsi="Cambria"/>
                <w:sz w:val="24"/>
              </w:rPr>
              <w:t xml:space="preserve">rați în RECOM  se vor verifica documente care atestă forma de </w:t>
            </w:r>
            <w:r>
              <w:rPr>
                <w:rFonts w:ascii="Cambria" w:hAnsi="Cambria"/>
                <w:sz w:val="24"/>
              </w:rPr>
              <w:lastRenderedPageBreak/>
              <w:t>organizare, respectiv:</w:t>
            </w:r>
          </w:p>
          <w:p w:rsidR="00872D3C" w:rsidRDefault="00B6701E">
            <w:pPr>
              <w:spacing w:line="360" w:lineRule="auto"/>
              <w:ind w:firstLine="493"/>
            </w:pPr>
            <w:r>
              <w:rPr>
                <w:rFonts w:ascii="Cambria" w:hAnsi="Cambria"/>
                <w:sz w:val="24"/>
              </w:rPr>
              <w:t xml:space="preserve">-Documente specifice CMI – Certificat de Avizare </w:t>
            </w:r>
            <w:proofErr w:type="gramStart"/>
            <w:r>
              <w:rPr>
                <w:rFonts w:ascii="Cambria" w:hAnsi="Cambria"/>
                <w:sz w:val="24"/>
              </w:rPr>
              <w:t>a</w:t>
            </w:r>
            <w:proofErr w:type="gramEnd"/>
            <w:r>
              <w:rPr>
                <w:rFonts w:ascii="Cambria" w:hAnsi="Cambria"/>
                <w:sz w:val="24"/>
              </w:rPr>
              <w:t xml:space="preserve"> Înființării Cabinetului Medical Individual (CMI) eliberat de către Colegiul Medicilor, document ce atestă înregistrarea </w:t>
            </w:r>
            <w:r>
              <w:rPr>
                <w:rFonts w:ascii="Cambria" w:hAnsi="Cambria"/>
                <w:sz w:val="24"/>
              </w:rPr>
              <w:t>în Registrul Unic al cabinetelor medicale și Certificatul de înregistrare fiscală. </w:t>
            </w:r>
          </w:p>
          <w:p w:rsidR="00872D3C" w:rsidRDefault="00B6701E">
            <w:pPr>
              <w:spacing w:line="360" w:lineRule="auto"/>
              <w:ind w:firstLine="493"/>
            </w:pPr>
            <w:r>
              <w:rPr>
                <w:rFonts w:ascii="Cambria" w:hAnsi="Cambria"/>
                <w:sz w:val="24"/>
              </w:rPr>
              <w:t>-Documente specifice CMV - Certificat de înregistrare în Registrul unic al cabinetelor medicale veterinare și Certificatul de înregistarare fiscală în care se scrie obligat</w:t>
            </w:r>
            <w:r>
              <w:rPr>
                <w:rFonts w:ascii="Cambria" w:hAnsi="Cambria"/>
                <w:sz w:val="24"/>
              </w:rPr>
              <w:t>oriu codul de identificare fiscală. </w:t>
            </w:r>
          </w:p>
          <w:p w:rsidR="00872D3C" w:rsidRDefault="00B6701E">
            <w:pPr>
              <w:spacing w:line="360" w:lineRule="auto"/>
              <w:ind w:firstLine="493"/>
            </w:pPr>
            <w:r>
              <w:rPr>
                <w:rFonts w:ascii="Cambria" w:hAnsi="Cambria"/>
                <w:sz w:val="24"/>
              </w:rPr>
              <w:t>-Alte documente care atestă forma de organizare </w:t>
            </w:r>
          </w:p>
          <w:p w:rsidR="00872D3C" w:rsidRDefault="00B6701E">
            <w:pPr>
              <w:spacing w:line="360" w:lineRule="auto"/>
              <w:ind w:firstLine="493"/>
            </w:pPr>
            <w:r>
              <w:rPr>
                <w:rFonts w:ascii="Cambria" w:hAnsi="Cambria"/>
                <w:sz w:val="24"/>
              </w:rPr>
              <w:t xml:space="preserve">În cazul în care la Cererea de Finanțare solicitantul nu </w:t>
            </w:r>
            <w:proofErr w:type="gramStart"/>
            <w:r>
              <w:rPr>
                <w:rFonts w:ascii="Cambria" w:hAnsi="Cambria"/>
                <w:sz w:val="24"/>
              </w:rPr>
              <w:t>a depus</w:t>
            </w:r>
            <w:proofErr w:type="gramEnd"/>
            <w:r>
              <w:rPr>
                <w:rFonts w:ascii="Cambria" w:hAnsi="Cambria"/>
                <w:sz w:val="24"/>
              </w:rPr>
              <w:t xml:space="preserve"> documentul care atestă forma de organizare acesta poate fi solicitat prin formularul Solicitare informati</w:t>
            </w:r>
            <w:r>
              <w:rPr>
                <w:rFonts w:ascii="Cambria" w:hAnsi="Cambria"/>
                <w:sz w:val="24"/>
              </w:rPr>
              <w:t>i suplimentare. </w:t>
            </w:r>
          </w:p>
          <w:p w:rsidR="00872D3C" w:rsidRDefault="00B6701E">
            <w:pPr>
              <w:spacing w:line="360" w:lineRule="auto"/>
              <w:ind w:firstLine="493"/>
            </w:pPr>
            <w:r>
              <w:rPr>
                <w:rFonts w:ascii="Cambria" w:hAnsi="Cambria"/>
                <w:sz w:val="24"/>
              </w:rPr>
              <w:t>În cazul în care, în procesul de verificare a documentelor din dosarul Cererii de Finanțare, se constată omisiuni privind bifarea anumitor casete (inclusiv din Cererea de Finanțare sau Declarațiile pe propria răspundere) sau omiterea semnă</w:t>
            </w:r>
            <w:r>
              <w:rPr>
                <w:rFonts w:ascii="Cambria" w:hAnsi="Cambria"/>
                <w:sz w:val="24"/>
              </w:rPr>
              <w:t xml:space="preserve">rii </w:t>
            </w:r>
            <w:r>
              <w:rPr>
                <w:rFonts w:ascii="Cambria" w:hAnsi="Cambria"/>
                <w:sz w:val="24"/>
              </w:rPr>
              <w:lastRenderedPageBreak/>
              <w:t>anumitor pagini de către solicitant/ reprezentantul legal, iar din analiza proiectului expertul constată că aceste carențe sunt cauzate de anumite erori de formă sau erori materiale, expertul solicita informaţii suplimentare.</w:t>
            </w:r>
          </w:p>
          <w:p w:rsidR="00872D3C" w:rsidRDefault="00B6701E">
            <w:pPr>
              <w:spacing w:line="360" w:lineRule="auto"/>
              <w:ind w:firstLine="493"/>
            </w:pPr>
            <w:r>
              <w:rPr>
                <w:rFonts w:ascii="Cambria" w:hAnsi="Cambria"/>
                <w:sz w:val="24"/>
              </w:rPr>
              <w:t>Documente de verificat: </w:t>
            </w:r>
          </w:p>
          <w:p w:rsidR="00872D3C" w:rsidRDefault="00B6701E">
            <w:pPr>
              <w:spacing w:line="360" w:lineRule="auto"/>
              <w:ind w:firstLine="493"/>
            </w:pPr>
            <w:r>
              <w:rPr>
                <w:rFonts w:ascii="Cambria" w:hAnsi="Cambria"/>
                <w:sz w:val="24"/>
                <w:lang w:val="ro"/>
              </w:rPr>
              <w:t>-</w:t>
            </w:r>
            <w:r>
              <w:rPr>
                <w:rFonts w:ascii="Cambria" w:hAnsi="Cambria"/>
                <w:sz w:val="24"/>
                <w:lang w:val="ro"/>
              </w:rPr>
              <w:t xml:space="preserve"> Baza de date a serviciul online RECOM  a ONRC</w:t>
            </w:r>
          </w:p>
          <w:p w:rsidR="00872D3C" w:rsidRDefault="00B6701E">
            <w:pPr>
              <w:spacing w:line="360" w:lineRule="auto"/>
              <w:ind w:firstLine="493"/>
            </w:pPr>
            <w:r>
              <w:rPr>
                <w:rFonts w:ascii="Cambria" w:hAnsi="Cambria"/>
                <w:sz w:val="24"/>
                <w:lang w:val="ro"/>
              </w:rPr>
              <w:t>- Planul de Afaceri</w:t>
            </w:r>
          </w:p>
          <w:p w:rsidR="00872D3C" w:rsidRDefault="00B6701E">
            <w:pPr>
              <w:spacing w:line="360" w:lineRule="auto"/>
              <w:ind w:firstLine="493"/>
            </w:pPr>
            <w:r>
              <w:rPr>
                <w:rFonts w:ascii="Cambria" w:hAnsi="Cambria"/>
                <w:sz w:val="24"/>
                <w:lang w:val="ro"/>
              </w:rPr>
              <w:t>- Cererea de finantare</w:t>
            </w:r>
          </w:p>
          <w:p w:rsidR="00872D3C" w:rsidRDefault="00B6701E">
            <w:pPr>
              <w:spacing w:line="360" w:lineRule="auto"/>
              <w:ind w:firstLine="493"/>
            </w:pPr>
            <w:r>
              <w:rPr>
                <w:rFonts w:ascii="Cambria" w:hAnsi="Cambria"/>
                <w:sz w:val="24"/>
                <w:lang w:val="ro"/>
              </w:rPr>
              <w:t>               ·  Documente care atestă forma de organizare a solicitantului:</w:t>
            </w:r>
          </w:p>
          <w:p w:rsidR="00872D3C" w:rsidRDefault="00B6701E">
            <w:pPr>
              <w:spacing w:line="360" w:lineRule="auto"/>
              <w:ind w:firstLine="493"/>
            </w:pPr>
            <w:r>
              <w:rPr>
                <w:rFonts w:ascii="Cambria" w:hAnsi="Cambria"/>
                <w:sz w:val="24"/>
                <w:lang w:val="ro"/>
              </w:rPr>
              <w:t>·  Documente specifice CMI – Certificat de Avizare a Inființării Cabinetului Medical Ind</w:t>
            </w:r>
            <w:r>
              <w:rPr>
                <w:rFonts w:ascii="Cambria" w:hAnsi="Cambria"/>
                <w:sz w:val="24"/>
                <w:lang w:val="ro"/>
              </w:rPr>
              <w:t>ividual (CMI) eliberat de catre Colegiul Medicilor, document ce atestă înregistrarea în Registrul Unic al cabinetelor medicale și Certificatul de înregistrare fiscală.</w:t>
            </w:r>
          </w:p>
          <w:p w:rsidR="00872D3C" w:rsidRDefault="00B6701E">
            <w:pPr>
              <w:spacing w:line="360" w:lineRule="auto"/>
              <w:ind w:firstLine="493"/>
            </w:pPr>
            <w:r>
              <w:rPr>
                <w:rFonts w:ascii="Cambria" w:hAnsi="Cambria"/>
                <w:sz w:val="24"/>
                <w:lang w:val="ro"/>
              </w:rPr>
              <w:t>·  Documente specifice CMV - Certificat de înregistrare în Registrul unic al cabinetelor</w:t>
            </w:r>
            <w:r>
              <w:rPr>
                <w:rFonts w:ascii="Cambria" w:hAnsi="Cambria"/>
                <w:sz w:val="24"/>
                <w:lang w:val="ro"/>
              </w:rPr>
              <w:t xml:space="preserve"> medicale veterinare si Certificatul de înregistarare fiscală în care se scrie obligatoriu codul de identificare fiscală.</w:t>
            </w:r>
          </w:p>
          <w:p w:rsidR="00872D3C" w:rsidRDefault="00B6701E">
            <w:pPr>
              <w:spacing w:line="360" w:lineRule="auto"/>
              <w:ind w:firstLine="493"/>
            </w:pPr>
            <w:r>
              <w:rPr>
                <w:rFonts w:ascii="Cambria" w:hAnsi="Cambria"/>
                <w:sz w:val="24"/>
                <w:lang w:val="ro"/>
              </w:rPr>
              <w:t>·  Alte documente care atesta forma de organizare</w:t>
            </w:r>
          </w:p>
          <w:p w:rsidR="00872D3C" w:rsidRDefault="00B6701E">
            <w:pPr>
              <w:spacing w:line="360" w:lineRule="auto"/>
              <w:ind w:firstLine="493"/>
            </w:pPr>
            <w:r>
              <w:rPr>
                <w:rFonts w:ascii="Cambria" w:hAnsi="Cambria"/>
                <w:sz w:val="24"/>
              </w:rPr>
              <w:lastRenderedPageBreak/>
              <w:t>Alte documente (procură notarială)</w:t>
            </w:r>
          </w:p>
        </w:tc>
        <w:tc>
          <w:tcPr>
            <w:tcW w:w="0" w:type="dxa"/>
            <w:vMerge/>
          </w:tcPr>
          <w:p w:rsidR="00872D3C" w:rsidRDefault="00872D3C"/>
        </w:tc>
        <w:tc>
          <w:tcPr>
            <w:tcW w:w="0" w:type="dxa"/>
            <w:vMerge/>
          </w:tcPr>
          <w:p w:rsidR="00872D3C" w:rsidRDefault="00872D3C"/>
        </w:tc>
        <w:tc>
          <w:tcPr>
            <w:tcW w:w="0" w:type="dxa"/>
            <w:vMerge/>
          </w:tcPr>
          <w:p w:rsidR="00872D3C" w:rsidRDefault="00872D3C"/>
        </w:tc>
      </w:tr>
      <w:tr w:rsidR="00872D3C">
        <w:trPr>
          <w:trHeight w:val="540"/>
        </w:trPr>
        <w:tc>
          <w:tcPr>
            <w:tcW w:w="0" w:type="auto"/>
            <w:vMerge w:val="restart"/>
            <w:vAlign w:val="center"/>
          </w:tcPr>
          <w:p w:rsidR="00872D3C" w:rsidRDefault="00B6701E">
            <w:r>
              <w:rPr>
                <w:rFonts w:ascii="Cambria Bold" w:hAnsi="Cambria Bold"/>
                <w:b/>
                <w:color w:val="1B4167"/>
                <w:sz w:val="24"/>
              </w:rPr>
              <w:lastRenderedPageBreak/>
              <w:t>EG 2</w:t>
            </w:r>
          </w:p>
        </w:tc>
        <w:tc>
          <w:tcPr>
            <w:tcW w:w="0" w:type="auto"/>
            <w:vAlign w:val="center"/>
          </w:tcPr>
          <w:p w:rsidR="00872D3C" w:rsidRDefault="00B6701E">
            <w:r>
              <w:rPr>
                <w:rFonts w:ascii="Cambria Bold" w:hAnsi="Cambria Bold"/>
                <w:b/>
                <w:color w:val="1B4167"/>
                <w:sz w:val="24"/>
              </w:rPr>
              <w:t xml:space="preserve">Solicitantul se angajează să asigure </w:t>
            </w:r>
            <w:r>
              <w:rPr>
                <w:rFonts w:ascii="Cambria Bold" w:hAnsi="Cambria Bold"/>
                <w:b/>
                <w:color w:val="1B4167"/>
                <w:sz w:val="24"/>
              </w:rPr>
              <w:t>întreținerea/mentenanța investiției pe o perioadă de minim 5 ani, de la ultima plată</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tcPr>
          <w:p w:rsidR="00872D3C" w:rsidRDefault="00872D3C"/>
        </w:tc>
      </w:tr>
      <w:tr w:rsidR="00872D3C">
        <w:tc>
          <w:tcPr>
            <w:tcW w:w="0" w:type="dxa"/>
            <w:vMerge/>
          </w:tcPr>
          <w:p w:rsidR="00872D3C" w:rsidRDefault="00872D3C"/>
        </w:tc>
        <w:tc>
          <w:tcPr>
            <w:tcW w:w="0" w:type="auto"/>
          </w:tcPr>
          <w:p w:rsidR="00872D3C" w:rsidRDefault="00B6701E">
            <w:pPr>
              <w:spacing w:line="360" w:lineRule="auto"/>
              <w:ind w:firstLine="493"/>
            </w:pPr>
            <w:r>
              <w:rPr>
                <w:rFonts w:ascii="Cambria" w:hAnsi="Cambria"/>
                <w:sz w:val="24"/>
              </w:rPr>
              <w:t>Se verifică dacă în Planul de afacere este prevăzut acest lucru. </w:t>
            </w:r>
          </w:p>
          <w:p w:rsidR="00872D3C" w:rsidRDefault="00B6701E">
            <w:pPr>
              <w:spacing w:line="360" w:lineRule="auto"/>
              <w:ind w:firstLine="493"/>
            </w:pPr>
            <w:r>
              <w:rPr>
                <w:rFonts w:ascii="Cambria Bold" w:hAnsi="Cambria Bold"/>
                <w:b/>
                <w:sz w:val="24"/>
              </w:rPr>
              <w:t>Documente de verificat: </w:t>
            </w:r>
            <w:r>
              <w:rPr>
                <w:rFonts w:ascii="Cambria" w:hAnsi="Cambria"/>
                <w:sz w:val="24"/>
              </w:rPr>
              <w:t>Planul de afaceri, </w:t>
            </w:r>
          </w:p>
        </w:tc>
        <w:tc>
          <w:tcPr>
            <w:tcW w:w="0" w:type="dxa"/>
            <w:vMerge/>
          </w:tcPr>
          <w:p w:rsidR="00872D3C" w:rsidRDefault="00872D3C"/>
        </w:tc>
        <w:tc>
          <w:tcPr>
            <w:tcW w:w="0" w:type="dxa"/>
            <w:vMerge/>
          </w:tcPr>
          <w:p w:rsidR="00872D3C" w:rsidRDefault="00872D3C"/>
        </w:tc>
        <w:tc>
          <w:tcPr>
            <w:tcW w:w="0" w:type="dxa"/>
            <w:vMerge/>
          </w:tcPr>
          <w:p w:rsidR="00872D3C" w:rsidRDefault="00872D3C"/>
        </w:tc>
      </w:tr>
      <w:tr w:rsidR="00872D3C">
        <w:trPr>
          <w:trHeight w:val="540"/>
        </w:trPr>
        <w:tc>
          <w:tcPr>
            <w:tcW w:w="0" w:type="auto"/>
            <w:vMerge w:val="restart"/>
            <w:vAlign w:val="center"/>
          </w:tcPr>
          <w:p w:rsidR="00872D3C" w:rsidRDefault="00B6701E">
            <w:r>
              <w:rPr>
                <w:rFonts w:ascii="Cambria Bold" w:hAnsi="Cambria Bold"/>
                <w:b/>
                <w:color w:val="1B4167"/>
                <w:sz w:val="24"/>
              </w:rPr>
              <w:t>EG 3</w:t>
            </w:r>
          </w:p>
        </w:tc>
        <w:tc>
          <w:tcPr>
            <w:tcW w:w="0" w:type="auto"/>
            <w:vAlign w:val="center"/>
          </w:tcPr>
          <w:p w:rsidR="00872D3C" w:rsidRDefault="00B6701E">
            <w:r>
              <w:rPr>
                <w:rFonts w:ascii="Cambria Bold" w:hAnsi="Cambria Bold"/>
                <w:b/>
                <w:color w:val="1B4167"/>
                <w:sz w:val="24"/>
              </w:rPr>
              <w:t xml:space="preserve">Investiția să se încadreze în cel puțin </w:t>
            </w:r>
            <w:r>
              <w:rPr>
                <w:rFonts w:ascii="Cambria Bold" w:hAnsi="Cambria Bold"/>
                <w:b/>
                <w:color w:val="1B4167"/>
                <w:sz w:val="24"/>
              </w:rPr>
              <w:t>unul din tipurile de sprijin prevăzute prin măsură</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tcPr>
          <w:p w:rsidR="00872D3C" w:rsidRDefault="00872D3C"/>
        </w:tc>
      </w:tr>
      <w:tr w:rsidR="00872D3C">
        <w:tc>
          <w:tcPr>
            <w:tcW w:w="0" w:type="dxa"/>
            <w:vMerge/>
          </w:tcPr>
          <w:p w:rsidR="00872D3C" w:rsidRDefault="00872D3C"/>
        </w:tc>
        <w:tc>
          <w:tcPr>
            <w:tcW w:w="0" w:type="auto"/>
          </w:tcPr>
          <w:p w:rsidR="00872D3C" w:rsidRDefault="00B6701E">
            <w:pPr>
              <w:spacing w:line="360" w:lineRule="auto"/>
              <w:ind w:firstLine="493"/>
            </w:pPr>
            <w:r>
              <w:rPr>
                <w:rFonts w:ascii="Cambria" w:hAnsi="Cambria"/>
                <w:sz w:val="24"/>
              </w:rPr>
              <w:t xml:space="preserve">Se verifică dacă solicitantul este înregistrat cu codul CAEN al activității care se finanțează prin proiect și care este prezentata în Planul de Afaceri, corelat cu codurile CAEN eligibile, </w:t>
            </w:r>
            <w:r>
              <w:rPr>
                <w:rFonts w:ascii="Cambria" w:hAnsi="Cambria"/>
                <w:sz w:val="24"/>
              </w:rPr>
              <w:t>prevăzute în Anexele la Ghidul solicitantului.</w:t>
            </w:r>
          </w:p>
          <w:p w:rsidR="00872D3C" w:rsidRDefault="00B6701E">
            <w:pPr>
              <w:spacing w:line="360" w:lineRule="auto"/>
              <w:ind w:firstLine="493"/>
            </w:pPr>
            <w:r>
              <w:rPr>
                <w:rFonts w:ascii="Cambria" w:hAnsi="Cambria"/>
                <w:sz w:val="24"/>
              </w:rPr>
              <w:t>În situaţia în care codul CAEN aferent activităţii propuse prin proiect nu se regăseşte între codurile CAEN ale solicitantului, cererea de finanţare va fi declarată neeligibilă.</w:t>
            </w:r>
          </w:p>
          <w:p w:rsidR="00872D3C" w:rsidRDefault="00B6701E">
            <w:pPr>
              <w:spacing w:line="360" w:lineRule="auto"/>
              <w:ind w:firstLine="493"/>
            </w:pPr>
            <w:r>
              <w:rPr>
                <w:rFonts w:ascii="Cambria" w:hAnsi="Cambria"/>
                <w:sz w:val="24"/>
              </w:rPr>
              <w:t xml:space="preserve">În cazul în care solicitantul </w:t>
            </w:r>
            <w:r>
              <w:rPr>
                <w:rFonts w:ascii="Cambria" w:hAnsi="Cambria"/>
                <w:sz w:val="24"/>
              </w:rPr>
              <w:t xml:space="preserve">este înregistrat înaintea lansării apelului de selecție se va verifica declarația întocmită și asumata prin semnătura de către un expert contabil, din care să reiasă faptul că </w:t>
            </w:r>
            <w:r>
              <w:rPr>
                <w:rFonts w:ascii="Cambria" w:hAnsi="Cambria"/>
                <w:sz w:val="24"/>
              </w:rPr>
              <w:lastRenderedPageBreak/>
              <w:t>întreprinderea nu a desfășurat niciodată activitatea pentru care se solicita fin</w:t>
            </w:r>
            <w:r>
              <w:rPr>
                <w:rFonts w:ascii="Cambria" w:hAnsi="Cambria"/>
                <w:sz w:val="24"/>
              </w:rPr>
              <w:t>anțare.</w:t>
            </w:r>
          </w:p>
          <w:p w:rsidR="00872D3C" w:rsidRDefault="00B6701E">
            <w:pPr>
              <w:spacing w:line="360" w:lineRule="auto"/>
              <w:ind w:firstLine="493"/>
            </w:pPr>
            <w:r>
              <w:rPr>
                <w:rFonts w:ascii="Cambria" w:hAnsi="Cambria"/>
                <w:sz w:val="24"/>
              </w:rPr>
              <w:t> </w:t>
            </w:r>
          </w:p>
          <w:p w:rsidR="00872D3C" w:rsidRDefault="00B6701E">
            <w:pPr>
              <w:spacing w:line="360" w:lineRule="auto"/>
              <w:ind w:firstLine="493"/>
            </w:pPr>
            <w:r>
              <w:rPr>
                <w:rFonts w:ascii="Cambria Bold" w:hAnsi="Cambria Bold"/>
                <w:b/>
                <w:sz w:val="24"/>
              </w:rPr>
              <w:t>!!!</w:t>
            </w:r>
            <w:r>
              <w:rPr>
                <w:rFonts w:ascii="Cambria" w:hAnsi="Cambria"/>
                <w:sz w:val="24"/>
              </w:rPr>
              <w:t> În cazul firmelor care au fost înregistrate înaintea lansării apelului de selecție, CF este neeligibilă, dacă:</w:t>
            </w:r>
          </w:p>
          <w:p w:rsidR="00872D3C" w:rsidRDefault="00B6701E">
            <w:pPr>
              <w:spacing w:line="360" w:lineRule="auto"/>
              <w:ind w:firstLine="493"/>
            </w:pPr>
            <w:r>
              <w:rPr>
                <w:rFonts w:ascii="Cambria" w:hAnsi="Cambria"/>
                <w:sz w:val="24"/>
                <w:lang w:val="ro"/>
              </w:rPr>
              <w:t>-        </w:t>
            </w:r>
            <w:r>
              <w:rPr>
                <w:rFonts w:ascii="Cambria" w:hAnsi="Cambria"/>
                <w:sz w:val="24"/>
              </w:rPr>
              <w:t xml:space="preserve">Solicitantul are codul CAEN autorizat, a depus declaraţia expertului contabil dar din aceasta NU rezultă în mod explicit </w:t>
            </w:r>
            <w:r>
              <w:rPr>
                <w:rFonts w:ascii="Cambria" w:hAnsi="Cambria"/>
                <w:sz w:val="24"/>
              </w:rPr>
              <w:t>că nu a desfăşurat activitatea pentru care solicit finanţare; expertul bifează NU;</w:t>
            </w:r>
          </w:p>
          <w:p w:rsidR="00872D3C" w:rsidRDefault="00B6701E">
            <w:pPr>
              <w:spacing w:line="360" w:lineRule="auto"/>
              <w:ind w:firstLine="493"/>
            </w:pPr>
            <w:r>
              <w:rPr>
                <w:rFonts w:ascii="Cambria" w:hAnsi="Cambria"/>
                <w:sz w:val="24"/>
                <w:lang w:val="ro"/>
              </w:rPr>
              <w:t>-        </w:t>
            </w:r>
            <w:r>
              <w:rPr>
                <w:rFonts w:ascii="Cambria" w:hAnsi="Cambria"/>
                <w:sz w:val="24"/>
              </w:rPr>
              <w:t>Solicitantul are codul CAEN autorizat şi NU a depus declaraţia expertului contabil; expertul bifează NU;</w:t>
            </w:r>
          </w:p>
          <w:p w:rsidR="00872D3C" w:rsidRDefault="00B6701E">
            <w:pPr>
              <w:spacing w:line="360" w:lineRule="auto"/>
              <w:ind w:firstLine="493"/>
            </w:pPr>
            <w:r>
              <w:rPr>
                <w:rFonts w:ascii="Cambria Bold" w:hAnsi="Cambria Bold"/>
                <w:b/>
                <w:sz w:val="24"/>
              </w:rPr>
              <w:t>CF este eligibilă </w:t>
            </w:r>
            <w:r>
              <w:rPr>
                <w:rFonts w:ascii="Cambria" w:hAnsi="Cambria"/>
                <w:sz w:val="24"/>
              </w:rPr>
              <w:t>dacă:</w:t>
            </w:r>
          </w:p>
          <w:p w:rsidR="00872D3C" w:rsidRDefault="00B6701E">
            <w:pPr>
              <w:spacing w:line="360" w:lineRule="auto"/>
              <w:ind w:firstLine="493"/>
            </w:pPr>
            <w:r>
              <w:rPr>
                <w:rFonts w:ascii="Cambria" w:hAnsi="Cambria"/>
                <w:sz w:val="24"/>
                <w:lang w:val="ro"/>
              </w:rPr>
              <w:t>-        </w:t>
            </w:r>
            <w:r>
              <w:rPr>
                <w:rFonts w:ascii="Cambria" w:hAnsi="Cambria"/>
                <w:sz w:val="24"/>
              </w:rPr>
              <w:t>Solicitantul are codul CAE</w:t>
            </w:r>
            <w:r>
              <w:rPr>
                <w:rFonts w:ascii="Cambria" w:hAnsi="Cambria"/>
                <w:sz w:val="24"/>
              </w:rPr>
              <w:t>N autorizat şi a depus declaraţia expertului contabil din care rezultă că NU a desfăşurat activitate; expertul bifează DA;</w:t>
            </w:r>
          </w:p>
          <w:p w:rsidR="00872D3C" w:rsidRDefault="00B6701E">
            <w:pPr>
              <w:spacing w:line="360" w:lineRule="auto"/>
              <w:ind w:firstLine="493"/>
            </w:pPr>
            <w:r>
              <w:rPr>
                <w:rFonts w:ascii="Cambria Bold" w:hAnsi="Cambria Bold"/>
                <w:b/>
                <w:sz w:val="24"/>
              </w:rPr>
              <w:t>Documente de verificat: </w:t>
            </w:r>
            <w:r>
              <w:rPr>
                <w:rFonts w:ascii="Cambria" w:hAnsi="Cambria"/>
                <w:sz w:val="24"/>
                <w:lang w:val="ro"/>
              </w:rPr>
              <w:t>Planul de Afaceri, Anexa -Lista codurilor  CAEN eligibile pentru finanțare în cadrul I6, Declarație întocmită</w:t>
            </w:r>
            <w:r>
              <w:rPr>
                <w:rFonts w:ascii="Cambria" w:hAnsi="Cambria"/>
                <w:sz w:val="24"/>
                <w:lang w:val="ro"/>
              </w:rPr>
              <w:t xml:space="preserve"> și asumată prin semnătură de către un expert contabil, după caz</w:t>
            </w:r>
          </w:p>
        </w:tc>
        <w:tc>
          <w:tcPr>
            <w:tcW w:w="0" w:type="dxa"/>
            <w:vMerge/>
          </w:tcPr>
          <w:p w:rsidR="00872D3C" w:rsidRDefault="00872D3C"/>
        </w:tc>
        <w:tc>
          <w:tcPr>
            <w:tcW w:w="0" w:type="dxa"/>
            <w:vMerge/>
          </w:tcPr>
          <w:p w:rsidR="00872D3C" w:rsidRDefault="00872D3C"/>
        </w:tc>
        <w:tc>
          <w:tcPr>
            <w:tcW w:w="0" w:type="dxa"/>
            <w:vMerge/>
          </w:tcPr>
          <w:p w:rsidR="00872D3C" w:rsidRDefault="00872D3C"/>
        </w:tc>
      </w:tr>
      <w:tr w:rsidR="00872D3C">
        <w:trPr>
          <w:trHeight w:val="540"/>
        </w:trPr>
        <w:tc>
          <w:tcPr>
            <w:tcW w:w="0" w:type="auto"/>
            <w:vMerge w:val="restart"/>
            <w:vAlign w:val="center"/>
          </w:tcPr>
          <w:p w:rsidR="00872D3C" w:rsidRDefault="00B6701E">
            <w:r>
              <w:rPr>
                <w:rFonts w:ascii="Cambria Bold" w:hAnsi="Cambria Bold"/>
                <w:b/>
                <w:color w:val="1B4167"/>
                <w:sz w:val="24"/>
              </w:rPr>
              <w:lastRenderedPageBreak/>
              <w:t>EG 4</w:t>
            </w:r>
          </w:p>
        </w:tc>
        <w:tc>
          <w:tcPr>
            <w:tcW w:w="0" w:type="auto"/>
            <w:vAlign w:val="center"/>
          </w:tcPr>
          <w:p w:rsidR="00872D3C" w:rsidRDefault="00B6701E">
            <w:r>
              <w:rPr>
                <w:rFonts w:ascii="Cambria Bold" w:hAnsi="Cambria Bold"/>
                <w:b/>
                <w:color w:val="1B4167"/>
                <w:sz w:val="24"/>
              </w:rPr>
              <w:t>Solicitantul trebuie să aibă sediul și punctul(ele) de lucru în teritoriul GAL</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tcPr>
          <w:p w:rsidR="00872D3C" w:rsidRDefault="00872D3C"/>
        </w:tc>
      </w:tr>
      <w:tr w:rsidR="00872D3C">
        <w:tc>
          <w:tcPr>
            <w:tcW w:w="0" w:type="dxa"/>
            <w:vMerge/>
          </w:tcPr>
          <w:p w:rsidR="00872D3C" w:rsidRDefault="00872D3C"/>
        </w:tc>
        <w:tc>
          <w:tcPr>
            <w:tcW w:w="0" w:type="auto"/>
          </w:tcPr>
          <w:p w:rsidR="00872D3C" w:rsidRDefault="00B6701E">
            <w:pPr>
              <w:spacing w:line="360" w:lineRule="auto"/>
              <w:ind w:firstLine="493"/>
            </w:pPr>
            <w:r>
              <w:rPr>
                <w:rFonts w:ascii="Cambria" w:hAnsi="Cambria"/>
                <w:sz w:val="24"/>
              </w:rPr>
              <w:t xml:space="preserve">Se verifică, dacă sediul social şi punctul/punctele de lucru existente, inclusiv locația </w:t>
            </w:r>
            <w:r>
              <w:rPr>
                <w:rFonts w:ascii="Cambria" w:hAnsi="Cambria"/>
                <w:sz w:val="24"/>
              </w:rPr>
              <w:t>unde se va desfășura activitatea pentru care se solicită finanțare propuse prin proiect conform Cererii de Finanțare, sunt localizate în spaţiul rural şi sunt în concordanță cu informațiile prezentate în Planul de Afaceri.</w:t>
            </w:r>
          </w:p>
          <w:p w:rsidR="00872D3C" w:rsidRDefault="00B6701E">
            <w:pPr>
              <w:spacing w:line="360" w:lineRule="auto"/>
              <w:ind w:firstLine="493"/>
            </w:pPr>
            <w:r>
              <w:rPr>
                <w:rFonts w:ascii="Cambria" w:hAnsi="Cambria"/>
                <w:sz w:val="24"/>
              </w:rPr>
              <w:t>   </w:t>
            </w:r>
            <w:r>
              <w:rPr>
                <w:rFonts w:ascii="Cambria" w:hAnsi="Cambria"/>
                <w:sz w:val="24"/>
                <w:lang w:val="ro"/>
              </w:rPr>
              <w:t>Se verifică doc. 2, cu excepţi</w:t>
            </w:r>
            <w:r>
              <w:rPr>
                <w:rFonts w:ascii="Cambria" w:hAnsi="Cambria"/>
                <w:sz w:val="24"/>
                <w:lang w:val="ro"/>
              </w:rPr>
              <w:t>a solicitanţilor care îşi propun achiziţie de teren construit/neconstruit prin Planul de afaceri astfel:</w:t>
            </w:r>
          </w:p>
          <w:p w:rsidR="00872D3C" w:rsidRDefault="00B6701E">
            <w:pPr>
              <w:spacing w:line="360" w:lineRule="auto"/>
              <w:ind w:firstLine="493"/>
            </w:pPr>
            <w:r>
              <w:rPr>
                <w:rFonts w:ascii="Cambria" w:hAnsi="Cambria"/>
                <w:sz w:val="24"/>
              </w:rPr>
              <w:t xml:space="preserve"> Doc. 2.1 Pentru proiectele care presupun realizarea de lucrări de construcție sau achiziția de utilaje/ echipamente cu montaj, iar lucrările aferente </w:t>
            </w:r>
            <w:r>
              <w:rPr>
                <w:rFonts w:ascii="Cambria" w:hAnsi="Cambria"/>
                <w:sz w:val="24"/>
              </w:rPr>
              <w:t>construcției/montajului acestor echipamente necesită obținerea autorizației de construire (incadrate in categoria 9.6.1), se va prezenta înscrisul care să certifice, dupa caz:</w:t>
            </w:r>
          </w:p>
          <w:p w:rsidR="00872D3C" w:rsidRDefault="00B6701E">
            <w:pPr>
              <w:spacing w:line="360" w:lineRule="auto"/>
              <w:ind w:firstLine="493"/>
            </w:pPr>
            <w:r>
              <w:rPr>
                <w:rFonts w:ascii="Cambria" w:hAnsi="Cambria"/>
                <w:sz w:val="24"/>
              </w:rPr>
              <w:t>a) Dreptul de proprietate privată</w:t>
            </w:r>
          </w:p>
          <w:p w:rsidR="00872D3C" w:rsidRDefault="00B6701E">
            <w:pPr>
              <w:spacing w:line="360" w:lineRule="auto"/>
              <w:ind w:firstLine="493"/>
            </w:pPr>
            <w:r>
              <w:rPr>
                <w:rFonts w:ascii="Cambria" w:hAnsi="Cambria"/>
                <w:sz w:val="24"/>
              </w:rPr>
              <w:t>Actele doveditoare ale dreptului de proprietat</w:t>
            </w:r>
            <w:r>
              <w:rPr>
                <w:rFonts w:ascii="Cambria" w:hAnsi="Cambria"/>
                <w:sz w:val="24"/>
              </w:rPr>
              <w:t xml:space="preserve">e privată, reprezentate de înscrisurile constatatoare ale unui act juridic civil, jurisdicțional sau </w:t>
            </w:r>
            <w:r>
              <w:rPr>
                <w:rFonts w:ascii="Cambria" w:hAnsi="Cambria"/>
                <w:sz w:val="24"/>
              </w:rPr>
              <w:lastRenderedPageBreak/>
              <w:t>administrativ cu efect constitutiv translativ sau declarativ de proprietate, precum:</w:t>
            </w:r>
          </w:p>
          <w:p w:rsidR="00872D3C" w:rsidRDefault="00B6701E">
            <w:pPr>
              <w:spacing w:line="360" w:lineRule="auto"/>
              <w:ind w:firstLine="493"/>
            </w:pPr>
            <w:r>
              <w:rPr>
                <w:rFonts w:ascii="Cambria" w:hAnsi="Cambria"/>
                <w:sz w:val="24"/>
              </w:rPr>
              <w:t xml:space="preserve">- Actele juridice translative de proprietate, precum contractele de </w:t>
            </w:r>
            <w:r>
              <w:rPr>
                <w:rFonts w:ascii="Cambria" w:hAnsi="Cambria"/>
                <w:sz w:val="24"/>
              </w:rPr>
              <w:t>vânzarecumpărare, donație, schimb, etc;</w:t>
            </w:r>
          </w:p>
          <w:p w:rsidR="00872D3C" w:rsidRDefault="00B6701E">
            <w:pPr>
              <w:spacing w:line="360" w:lineRule="auto"/>
              <w:ind w:firstLine="493"/>
            </w:pPr>
            <w:r>
              <w:rPr>
                <w:rFonts w:ascii="Cambria" w:hAnsi="Cambria"/>
                <w:sz w:val="24"/>
              </w:rPr>
              <w:t>- Actele juridice declarative de proprietate, precum împărțeala judiciară sau tranzacția;</w:t>
            </w:r>
          </w:p>
          <w:p w:rsidR="00872D3C" w:rsidRDefault="00B6701E">
            <w:pPr>
              <w:spacing w:line="360" w:lineRule="auto"/>
              <w:ind w:firstLine="493"/>
            </w:pPr>
            <w:r>
              <w:rPr>
                <w:rFonts w:ascii="Cambria" w:hAnsi="Cambria"/>
                <w:sz w:val="24"/>
              </w:rPr>
              <w:t>- Actele jurisdicționale declarative, precum hotărârile judecătorești cu putere de res-judicata, de partaj, de constatare a uz</w:t>
            </w:r>
            <w:r>
              <w:rPr>
                <w:rFonts w:ascii="Cambria" w:hAnsi="Cambria"/>
                <w:sz w:val="24"/>
              </w:rPr>
              <w:t>ucapiunii imobiliare</w:t>
            </w:r>
            <w:proofErr w:type="gramStart"/>
            <w:r>
              <w:rPr>
                <w:rFonts w:ascii="Cambria" w:hAnsi="Cambria"/>
                <w:sz w:val="24"/>
              </w:rPr>
              <w:t>,etc</w:t>
            </w:r>
            <w:proofErr w:type="gramEnd"/>
            <w:r>
              <w:rPr>
                <w:rFonts w:ascii="Cambria" w:hAnsi="Cambria"/>
                <w:sz w:val="24"/>
              </w:rPr>
              <w:t>.</w:t>
            </w:r>
          </w:p>
          <w:p w:rsidR="00872D3C" w:rsidRDefault="00B6701E">
            <w:pPr>
              <w:spacing w:line="360" w:lineRule="auto"/>
              <w:ind w:firstLine="493"/>
            </w:pPr>
            <w:r>
              <w:rPr>
                <w:rFonts w:ascii="Cambria" w:hAnsi="Cambria"/>
                <w:sz w:val="24"/>
              </w:rPr>
              <w:t>- Actele jurisdicționale, precum ordonanțele de adjudecare;</w:t>
            </w:r>
          </w:p>
          <w:p w:rsidR="00872D3C" w:rsidRDefault="00B6701E">
            <w:pPr>
              <w:spacing w:line="360" w:lineRule="auto"/>
              <w:ind w:firstLine="493"/>
            </w:pPr>
            <w:r>
              <w:rPr>
                <w:rFonts w:ascii="Cambria" w:hAnsi="Cambria"/>
                <w:sz w:val="24"/>
              </w:rPr>
              <w:t>b) Dreptul de concesiune - Contract de concesiune, încheiat în conformitate cu legislaţia în vigoare, care acoperă o perioadă de cel puțin 10 ani începând cu anul depuner</w:t>
            </w:r>
            <w:r>
              <w:rPr>
                <w:rFonts w:ascii="Cambria" w:hAnsi="Cambria"/>
                <w:sz w:val="24"/>
              </w:rPr>
              <w:t>ii cererii de finanţare, corespunzătoare asigurării sustenabilității investiției şi care oferă dreptul titularului de a executa lucrările de construcție prevăzute prin proiect, în copie.</w:t>
            </w:r>
          </w:p>
          <w:p w:rsidR="00872D3C" w:rsidRDefault="00B6701E">
            <w:pPr>
              <w:spacing w:line="360" w:lineRule="auto"/>
              <w:ind w:firstLine="493"/>
            </w:pPr>
            <w:r>
              <w:rPr>
                <w:rFonts w:ascii="Cambria" w:hAnsi="Cambria"/>
                <w:sz w:val="24"/>
              </w:rPr>
              <w:t>În cazul contractului de concesiune pentru clădiri, acesta va fi înso</w:t>
            </w:r>
            <w:r>
              <w:rPr>
                <w:rFonts w:ascii="Cambria" w:hAnsi="Cambria"/>
                <w:sz w:val="24"/>
              </w:rPr>
              <w:t>ț</w:t>
            </w:r>
            <w:r>
              <w:rPr>
                <w:rFonts w:ascii="Cambria" w:hAnsi="Cambria"/>
                <w:sz w:val="24"/>
              </w:rPr>
              <w:t xml:space="preserve">it de o adresă emisă de </w:t>
            </w:r>
            <w:r>
              <w:rPr>
                <w:rFonts w:ascii="Cambria" w:hAnsi="Cambria"/>
                <w:sz w:val="24"/>
              </w:rPr>
              <w:lastRenderedPageBreak/>
              <w:t>concedent care să specifice dacă pentru clădirea concesionată există solicitări privind retrocedarea.</w:t>
            </w:r>
          </w:p>
          <w:p w:rsidR="00872D3C" w:rsidRDefault="00B6701E">
            <w:pPr>
              <w:spacing w:line="360" w:lineRule="auto"/>
              <w:ind w:firstLine="493"/>
            </w:pPr>
            <w:r>
              <w:rPr>
                <w:rFonts w:ascii="Cambria" w:hAnsi="Cambria"/>
                <w:sz w:val="24"/>
              </w:rPr>
              <w:t>În cazul contractului de concesiune pentru terenuri, acesta va fi însoțit de o adresă emisă de concedent care să specifice:</w:t>
            </w:r>
          </w:p>
          <w:p w:rsidR="00872D3C" w:rsidRDefault="00B6701E">
            <w:pPr>
              <w:spacing w:line="360" w:lineRule="auto"/>
              <w:ind w:firstLine="493"/>
            </w:pPr>
            <w:r>
              <w:rPr>
                <w:rFonts w:ascii="Cambria" w:hAnsi="Cambria"/>
                <w:sz w:val="24"/>
              </w:rPr>
              <w:t>- sup</w:t>
            </w:r>
            <w:r>
              <w:rPr>
                <w:rFonts w:ascii="Cambria" w:hAnsi="Cambria"/>
                <w:sz w:val="24"/>
              </w:rPr>
              <w:t>rafaţa concesionată la zi - dacă pentru suprafaţa concesionată există solicitări privind retrocedarea sau diminuarea şi dacă da, să se menţioneze care este suprafaţa supusă acestui proces;</w:t>
            </w:r>
          </w:p>
          <w:p w:rsidR="00872D3C" w:rsidRDefault="00B6701E">
            <w:pPr>
              <w:spacing w:line="360" w:lineRule="auto"/>
              <w:ind w:firstLine="493"/>
            </w:pPr>
            <w:r>
              <w:rPr>
                <w:rFonts w:ascii="Cambria" w:hAnsi="Cambria"/>
                <w:sz w:val="24"/>
              </w:rPr>
              <w:t xml:space="preserve">- </w:t>
            </w:r>
            <w:proofErr w:type="gramStart"/>
            <w:r>
              <w:rPr>
                <w:rFonts w:ascii="Cambria" w:hAnsi="Cambria"/>
                <w:sz w:val="24"/>
              </w:rPr>
              <w:t>situaţia</w:t>
            </w:r>
            <w:proofErr w:type="gramEnd"/>
            <w:r>
              <w:rPr>
                <w:rFonts w:ascii="Cambria" w:hAnsi="Cambria"/>
                <w:sz w:val="24"/>
              </w:rPr>
              <w:t xml:space="preserve"> privind respectarea clauzelor contractuale, dacă este în</w:t>
            </w:r>
            <w:r>
              <w:rPr>
                <w:rFonts w:ascii="Cambria" w:hAnsi="Cambria"/>
                <w:sz w:val="24"/>
              </w:rPr>
              <w:t xml:space="preserve"> graficul de realizare a investiţiilor prevăzute în contract, dacă concesionarul şi-a respectat graficul de plată a redevenţei şi alte clauze.</w:t>
            </w:r>
          </w:p>
          <w:p w:rsidR="00872D3C" w:rsidRDefault="00B6701E">
            <w:pPr>
              <w:spacing w:line="360" w:lineRule="auto"/>
              <w:ind w:firstLine="493"/>
            </w:pPr>
            <w:r>
              <w:rPr>
                <w:rFonts w:ascii="Cambria" w:hAnsi="Cambria"/>
                <w:sz w:val="24"/>
              </w:rPr>
              <w:t>c) Dreptul de superficie contract de superficie care acoperă o perioadă de cel puțin 10 ani începând cu anul depu</w:t>
            </w:r>
            <w:r>
              <w:rPr>
                <w:rFonts w:ascii="Cambria" w:hAnsi="Cambria"/>
                <w:sz w:val="24"/>
              </w:rPr>
              <w:t xml:space="preserve">nerii Cererii de Finanţare, corespunzătoare asigurării sustenabilității investiției şi care oferă dreptul titularului de </w:t>
            </w:r>
            <w:proofErr w:type="gramStart"/>
            <w:r>
              <w:rPr>
                <w:rFonts w:ascii="Cambria" w:hAnsi="Cambria"/>
                <w:sz w:val="24"/>
              </w:rPr>
              <w:t>a</w:t>
            </w:r>
            <w:proofErr w:type="gramEnd"/>
            <w:r>
              <w:rPr>
                <w:rFonts w:ascii="Cambria" w:hAnsi="Cambria"/>
                <w:sz w:val="24"/>
              </w:rPr>
              <w:t xml:space="preserve"> executa lucrările de construcție prevăzute prin proiect, în copie.</w:t>
            </w:r>
          </w:p>
          <w:p w:rsidR="00872D3C" w:rsidRDefault="00B6701E">
            <w:pPr>
              <w:spacing w:line="360" w:lineRule="auto"/>
              <w:ind w:firstLine="493"/>
            </w:pPr>
            <w:r>
              <w:rPr>
                <w:rFonts w:ascii="Cambria" w:hAnsi="Cambria"/>
                <w:sz w:val="24"/>
              </w:rPr>
              <w:t xml:space="preserve">NOU! AFIR va obține Extrasul de Carte Funciară aferent imobilului </w:t>
            </w:r>
            <w:r>
              <w:rPr>
                <w:rFonts w:ascii="Cambria" w:hAnsi="Cambria"/>
                <w:sz w:val="24"/>
              </w:rPr>
              <w:lastRenderedPageBreak/>
              <w:t>(teren/ clădire) pe baza datelor cadastrale înscrise de către solicitant în Cererea de Finanţare în secţiunea dedicată. Solicitantii trebuie să se asigure ca vor introduce datele corecte in sectiunea A10 dedicata din Cererea de Finantare.</w:t>
            </w:r>
          </w:p>
          <w:p w:rsidR="00872D3C" w:rsidRDefault="00B6701E">
            <w:pPr>
              <w:spacing w:line="360" w:lineRule="auto"/>
              <w:ind w:firstLine="493"/>
            </w:pPr>
            <w:r>
              <w:rPr>
                <w:rFonts w:ascii="Cambria" w:hAnsi="Cambria"/>
                <w:sz w:val="24"/>
              </w:rPr>
              <w:t>Atentie! Verifica</w:t>
            </w:r>
            <w:r>
              <w:rPr>
                <w:rFonts w:ascii="Cambria" w:hAnsi="Cambria"/>
                <w:sz w:val="24"/>
              </w:rPr>
              <w:t>rea extrasului de carte funciara este necesara pentru toate proiectele din categoria 2.1 Extrasul de carte funciară pentru informare trebuie să conţină planul parcelar cu localizare certă. NU se acceptă la depunerea Cererii de finanţare Extras de carte fun</w:t>
            </w:r>
            <w:r>
              <w:rPr>
                <w:rFonts w:ascii="Cambria" w:hAnsi="Cambria"/>
                <w:sz w:val="24"/>
              </w:rPr>
              <w:t xml:space="preserve">ciară pentru informare </w:t>
            </w:r>
            <w:proofErr w:type="gramStart"/>
            <w:r>
              <w:rPr>
                <w:rFonts w:ascii="Cambria" w:hAnsi="Cambria"/>
                <w:sz w:val="24"/>
              </w:rPr>
              <w:t>cu  menţiunea</w:t>
            </w:r>
            <w:proofErr w:type="gramEnd"/>
            <w:r>
              <w:rPr>
                <w:rFonts w:ascii="Cambria" w:hAnsi="Cambria"/>
                <w:sz w:val="24"/>
              </w:rPr>
              <w:t xml:space="preserve"> “imobil înregistrat în planul cadastral fără localizare certă datorită lipsei planului parcelar”.</w:t>
            </w:r>
          </w:p>
          <w:p w:rsidR="00872D3C" w:rsidRDefault="00B6701E">
            <w:pPr>
              <w:spacing w:line="360" w:lineRule="auto"/>
              <w:ind w:firstLine="493"/>
            </w:pPr>
            <w:r>
              <w:rPr>
                <w:rFonts w:ascii="Cambria" w:hAnsi="Cambria"/>
                <w:sz w:val="24"/>
                <w:lang w:val="en"/>
              </w:rPr>
              <w:t>Doc. 2.2 Pentru proiectele care propun lucrări de construcții, achiziție de mașini și/ sau utilaje fără montaj sau al căr</w:t>
            </w:r>
            <w:r>
              <w:rPr>
                <w:rFonts w:ascii="Cambria" w:hAnsi="Cambria"/>
                <w:sz w:val="24"/>
                <w:lang w:val="en"/>
              </w:rPr>
              <w:t>or montaj NU presupune lucrări care necesită obținerea autorizației de construire, se vor prezenta înscrisuri valabile pentru o perioada de cel puțin 10 ani începând cu anul depunerii cererii de finanţare, corespunzătoare asigurării sustenabilității invest</w:t>
            </w:r>
            <w:r>
              <w:rPr>
                <w:rFonts w:ascii="Cambria" w:hAnsi="Cambria"/>
                <w:sz w:val="24"/>
                <w:lang w:val="en"/>
              </w:rPr>
              <w:t xml:space="preserve">iției care să </w:t>
            </w:r>
            <w:r>
              <w:rPr>
                <w:rFonts w:ascii="Cambria" w:hAnsi="Cambria"/>
                <w:sz w:val="24"/>
                <w:lang w:val="en"/>
              </w:rPr>
              <w:lastRenderedPageBreak/>
              <w:t>certifice, după caz:</w:t>
            </w:r>
          </w:p>
          <w:p w:rsidR="00872D3C" w:rsidRDefault="00B6701E">
            <w:pPr>
              <w:spacing w:line="360" w:lineRule="auto"/>
              <w:ind w:firstLine="493"/>
            </w:pPr>
            <w:r>
              <w:rPr>
                <w:rFonts w:ascii="Cambria" w:hAnsi="Cambria"/>
                <w:sz w:val="24"/>
              </w:rPr>
              <w:t> a)         dreptul de proprietate privată,</w:t>
            </w:r>
          </w:p>
          <w:p w:rsidR="00872D3C" w:rsidRDefault="00B6701E">
            <w:pPr>
              <w:spacing w:line="360" w:lineRule="auto"/>
              <w:ind w:firstLine="493"/>
            </w:pPr>
            <w:r>
              <w:rPr>
                <w:rFonts w:ascii="Cambria" w:hAnsi="Cambria"/>
                <w:sz w:val="24"/>
              </w:rPr>
              <w:t>b)         dreptul de concesiune,</w:t>
            </w:r>
          </w:p>
          <w:p w:rsidR="00872D3C" w:rsidRDefault="00B6701E">
            <w:pPr>
              <w:spacing w:line="360" w:lineRule="auto"/>
              <w:ind w:firstLine="493"/>
            </w:pPr>
            <w:r>
              <w:rPr>
                <w:rFonts w:ascii="Cambria" w:hAnsi="Cambria"/>
                <w:sz w:val="24"/>
              </w:rPr>
              <w:t>c)         dreptul de superficie,</w:t>
            </w:r>
          </w:p>
          <w:p w:rsidR="00872D3C" w:rsidRDefault="00B6701E">
            <w:pPr>
              <w:spacing w:line="360" w:lineRule="auto"/>
              <w:ind w:firstLine="493"/>
            </w:pPr>
            <w:r>
              <w:rPr>
                <w:rFonts w:ascii="Cambria" w:hAnsi="Cambria"/>
                <w:sz w:val="24"/>
              </w:rPr>
              <w:t>d)         dreptul de uzufruct;</w:t>
            </w:r>
          </w:p>
          <w:p w:rsidR="00872D3C" w:rsidRDefault="00B6701E">
            <w:pPr>
              <w:spacing w:line="360" w:lineRule="auto"/>
              <w:ind w:firstLine="493"/>
            </w:pPr>
            <w:r>
              <w:rPr>
                <w:rFonts w:ascii="Cambria" w:hAnsi="Cambria"/>
                <w:sz w:val="24"/>
              </w:rPr>
              <w:t>e)         dreptul de folosinţă cu titlu gratuit;</w:t>
            </w:r>
          </w:p>
          <w:p w:rsidR="00872D3C" w:rsidRDefault="00B6701E">
            <w:pPr>
              <w:spacing w:line="360" w:lineRule="auto"/>
              <w:ind w:firstLine="493"/>
            </w:pPr>
            <w:r>
              <w:rPr>
                <w:rFonts w:ascii="Cambria" w:hAnsi="Cambria"/>
                <w:sz w:val="24"/>
              </w:rPr>
              <w:t>f)         împrumutul de fo</w:t>
            </w:r>
            <w:r>
              <w:rPr>
                <w:rFonts w:ascii="Cambria" w:hAnsi="Cambria"/>
                <w:sz w:val="24"/>
              </w:rPr>
              <w:t>losință (comodat)</w:t>
            </w:r>
          </w:p>
          <w:p w:rsidR="00872D3C" w:rsidRDefault="00B6701E">
            <w:pPr>
              <w:spacing w:line="360" w:lineRule="auto"/>
              <w:ind w:firstLine="493"/>
            </w:pPr>
            <w:r>
              <w:rPr>
                <w:rFonts w:ascii="Cambria" w:hAnsi="Cambria"/>
                <w:sz w:val="24"/>
              </w:rPr>
              <w:t>g)         dreptul de închiriere/locațiune</w:t>
            </w:r>
          </w:p>
          <w:p w:rsidR="00872D3C" w:rsidRDefault="00B6701E">
            <w:pPr>
              <w:spacing w:line="360" w:lineRule="auto"/>
              <w:ind w:firstLine="493"/>
            </w:pPr>
            <w:r>
              <w:rPr>
                <w:rFonts w:ascii="Cambria" w:hAnsi="Cambria"/>
                <w:sz w:val="24"/>
              </w:rPr>
              <w:t> De ex.: contract de cesiune, contract de concesiune, contract de locațiune/închiriere, contract de comodat.</w:t>
            </w:r>
          </w:p>
          <w:p w:rsidR="00872D3C" w:rsidRDefault="00B6701E">
            <w:pPr>
              <w:spacing w:line="360" w:lineRule="auto"/>
              <w:ind w:firstLine="493"/>
            </w:pPr>
            <w:r>
              <w:rPr>
                <w:rFonts w:ascii="Cambria" w:hAnsi="Cambria"/>
                <w:sz w:val="24"/>
                <w:lang w:val="en"/>
              </w:rPr>
              <w:t xml:space="preserve">AFIR va obține Extrasul de Carte Funciara aferent imobilului (teren/clădire) pe baza </w:t>
            </w:r>
            <w:r>
              <w:rPr>
                <w:rFonts w:ascii="Cambria" w:hAnsi="Cambria"/>
                <w:sz w:val="24"/>
                <w:lang w:val="en"/>
              </w:rPr>
              <w:t>datelor cadastrale înscrise de către solicitant în Cererea de finanţare în secţiunea dedicată. Solicitanții trebuie să se asigure ca vor introduce datele corecte în secțiunea A10 dedicată din Cererea de finanțare.</w:t>
            </w:r>
          </w:p>
          <w:p w:rsidR="00872D3C" w:rsidRDefault="00B6701E">
            <w:pPr>
              <w:spacing w:line="360" w:lineRule="auto"/>
              <w:ind w:firstLine="493"/>
            </w:pPr>
            <w:r>
              <w:rPr>
                <w:rFonts w:ascii="Cambria" w:hAnsi="Cambria"/>
                <w:sz w:val="24"/>
              </w:rPr>
              <w:t>Atentie! În situatia în care documentele d</w:t>
            </w:r>
            <w:r>
              <w:rPr>
                <w:rFonts w:ascii="Cambria" w:hAnsi="Cambria"/>
                <w:sz w:val="24"/>
              </w:rPr>
              <w:t xml:space="preserve">e la punctele a, b, c, d, e, f de mai sus NU sunt încheiate în formă autentică de către un notar public sau NU sunt emise de o </w:t>
            </w:r>
            <w:r>
              <w:rPr>
                <w:rFonts w:ascii="Cambria" w:hAnsi="Cambria"/>
                <w:sz w:val="24"/>
              </w:rPr>
              <w:lastRenderedPageBreak/>
              <w:t>autoritate publică sau NU sunt dobândite printr-o hotărâre judecătorească, atunci înscrierea la OCPI în Cartea funciară este obli</w:t>
            </w:r>
            <w:r>
              <w:rPr>
                <w:rFonts w:ascii="Cambria" w:hAnsi="Cambria"/>
                <w:sz w:val="24"/>
              </w:rPr>
              <w:t>gatorie. În această situație, la data depunerii proiectului solicitantul trebuie să se asigure că are înscrise documentele la OCPI, fiind obligatorie completarea datelor cadastrale în cererea de finanțare.</w:t>
            </w:r>
          </w:p>
          <w:p w:rsidR="00872D3C" w:rsidRDefault="00B6701E">
            <w:pPr>
              <w:spacing w:line="360" w:lineRule="auto"/>
              <w:ind w:firstLine="493"/>
            </w:pPr>
            <w:r>
              <w:rPr>
                <w:rFonts w:ascii="Cambria" w:hAnsi="Cambria"/>
                <w:sz w:val="24"/>
              </w:rPr>
              <w:t>Definițiile drepturilor reale/ de creanță și ale t</w:t>
            </w:r>
            <w:r>
              <w:rPr>
                <w:rFonts w:ascii="Cambria" w:hAnsi="Cambria"/>
                <w:sz w:val="24"/>
              </w:rPr>
              <w:t>ipurilor de contracte din cadrul acestui criteriu trebuie interpretate în accepţiunea Codului Civil în vigoare la data lansării prezentului ghid.</w:t>
            </w:r>
          </w:p>
          <w:p w:rsidR="00872D3C" w:rsidRDefault="00B6701E">
            <w:pPr>
              <w:spacing w:line="360" w:lineRule="auto"/>
              <w:ind w:firstLine="493"/>
            </w:pPr>
            <w:r>
              <w:rPr>
                <w:rFonts w:ascii="Cambria" w:hAnsi="Cambria"/>
                <w:sz w:val="24"/>
              </w:rPr>
              <w:t>În situaţia în care solicitantul nu prezintă documentul justificativ pentru clădire/teren conform celor menţio</w:t>
            </w:r>
            <w:r>
              <w:rPr>
                <w:rFonts w:ascii="Cambria" w:hAnsi="Cambria"/>
                <w:sz w:val="24"/>
              </w:rPr>
              <w:t>nate anterior, cererea de finanţare este declarată neeligibilă.</w:t>
            </w:r>
          </w:p>
          <w:p w:rsidR="00872D3C" w:rsidRDefault="00B6701E">
            <w:pPr>
              <w:spacing w:line="360" w:lineRule="auto"/>
              <w:ind w:firstLine="493"/>
            </w:pPr>
            <w:r>
              <w:rPr>
                <w:rFonts w:ascii="Cambria" w:hAnsi="Cambria"/>
                <w:sz w:val="24"/>
              </w:rPr>
              <w:t> În cazul dreptului de folosinţă prin concesionare pentru clădiri, contractul de concesiune va fi însoțit de o adresa emisă de concedent care să specifice dacă pentru clădirea concesionată exi</w:t>
            </w:r>
            <w:r>
              <w:rPr>
                <w:rFonts w:ascii="Cambria" w:hAnsi="Cambria"/>
                <w:sz w:val="24"/>
              </w:rPr>
              <w:t>stă solicitări privind retrocedarea.</w:t>
            </w:r>
          </w:p>
          <w:p w:rsidR="00872D3C" w:rsidRDefault="00B6701E">
            <w:pPr>
              <w:spacing w:line="360" w:lineRule="auto"/>
              <w:ind w:firstLine="493"/>
            </w:pPr>
            <w:r>
              <w:rPr>
                <w:rFonts w:ascii="Cambria" w:hAnsi="Cambria"/>
                <w:sz w:val="24"/>
              </w:rPr>
              <w:t xml:space="preserve">În situaţia în care din documentul prezentat reiese faptul că </w:t>
            </w:r>
            <w:r>
              <w:rPr>
                <w:rFonts w:ascii="Cambria" w:hAnsi="Cambria"/>
                <w:sz w:val="24"/>
              </w:rPr>
              <w:lastRenderedPageBreak/>
              <w:t>există solicitări privind retrocedarea clădirii, cererea de finanţare este declarată neeligibilă.</w:t>
            </w:r>
          </w:p>
          <w:p w:rsidR="00872D3C" w:rsidRDefault="00B6701E">
            <w:pPr>
              <w:spacing w:line="360" w:lineRule="auto"/>
              <w:ind w:firstLine="493"/>
            </w:pPr>
            <w:r>
              <w:rPr>
                <w:rFonts w:ascii="Cambria" w:hAnsi="Cambria"/>
                <w:sz w:val="24"/>
              </w:rPr>
              <w:t xml:space="preserve"> În cazul dreptului de folosinţă prin concesionare pentru </w:t>
            </w:r>
            <w:r>
              <w:rPr>
                <w:rFonts w:ascii="Cambria" w:hAnsi="Cambria"/>
                <w:sz w:val="24"/>
              </w:rPr>
              <w:t>terenuri, contractul de concesiune va fi însoțit de o adresă emisă de concedent care să specifice:</w:t>
            </w:r>
          </w:p>
          <w:p w:rsidR="00872D3C" w:rsidRDefault="00B6701E">
            <w:pPr>
              <w:spacing w:line="360" w:lineRule="auto"/>
              <w:ind w:firstLine="493"/>
            </w:pPr>
            <w:r>
              <w:rPr>
                <w:rFonts w:ascii="Cambria" w:hAnsi="Cambria"/>
                <w:sz w:val="24"/>
              </w:rPr>
              <w:t>- suprafaţa concesionată la zi - dacă pentru suprafaţa concesionată există solicitări privind retrocedarea sau diminuarea şi dacă da, să se menţioneze care e</w:t>
            </w:r>
            <w:r>
              <w:rPr>
                <w:rFonts w:ascii="Cambria" w:hAnsi="Cambria"/>
                <w:sz w:val="24"/>
              </w:rPr>
              <w:t>ste suprafaţa supusă acestui proces;</w:t>
            </w:r>
          </w:p>
          <w:p w:rsidR="00872D3C" w:rsidRDefault="00B6701E">
            <w:pPr>
              <w:spacing w:line="360" w:lineRule="auto"/>
              <w:ind w:firstLine="493"/>
            </w:pPr>
            <w:r>
              <w:rPr>
                <w:rFonts w:ascii="Cambria" w:hAnsi="Cambria"/>
                <w:sz w:val="24"/>
              </w:rPr>
              <w:t>- situaţia privind respectarea clauzelor contractuale, dacă este în graficul de realizare a investiţiilor prevăzute în contract, dacă concesionarul şi-a respectat graficul de plată a redevenţei şi alte clauze;</w:t>
            </w:r>
          </w:p>
          <w:p w:rsidR="00872D3C" w:rsidRDefault="00B6701E">
            <w:pPr>
              <w:spacing w:line="360" w:lineRule="auto"/>
              <w:ind w:firstLine="493"/>
            </w:pPr>
            <w:r>
              <w:rPr>
                <w:rFonts w:ascii="Cambria" w:hAnsi="Cambria"/>
                <w:sz w:val="24"/>
              </w:rPr>
              <w:t>Cererea d</w:t>
            </w:r>
            <w:r>
              <w:rPr>
                <w:rFonts w:ascii="Cambria" w:hAnsi="Cambria"/>
                <w:sz w:val="24"/>
              </w:rPr>
              <w:t>e finanţare este declarată neeligibilă în situaţia în care din adresa emisă de concedent reiese faptul că terenul care face obiectul proiectului este supus procedurii de retrocedare şi/sau suprafaţa acestuia este diminuată şi/sau nu sunt respectate clauzel</w:t>
            </w:r>
            <w:r>
              <w:rPr>
                <w:rFonts w:ascii="Cambria" w:hAnsi="Cambria"/>
                <w:sz w:val="24"/>
              </w:rPr>
              <w:t>e contractuale.</w:t>
            </w:r>
          </w:p>
          <w:p w:rsidR="00872D3C" w:rsidRDefault="00B6701E">
            <w:pPr>
              <w:spacing w:line="360" w:lineRule="auto"/>
              <w:ind w:firstLine="493"/>
            </w:pPr>
            <w:r>
              <w:rPr>
                <w:rFonts w:ascii="Cambria" w:hAnsi="Cambria"/>
                <w:sz w:val="24"/>
              </w:rPr>
              <w:t xml:space="preserve">Se verifică dacă extrasul de carte </w:t>
            </w:r>
            <w:r>
              <w:rPr>
                <w:rFonts w:ascii="Cambria" w:hAnsi="Cambria"/>
                <w:sz w:val="24"/>
              </w:rPr>
              <w:lastRenderedPageBreak/>
              <w:t>funciară este emis pe numele solicitantului și vizează imobilul (teren cu/fără construcție) unde vor fi realizate investițiile, dacă corespunde cu amplasamentul menționat în proiect și dacă este liber de s</w:t>
            </w:r>
            <w:r>
              <w:rPr>
                <w:rFonts w:ascii="Cambria" w:hAnsi="Cambria"/>
                <w:sz w:val="24"/>
              </w:rPr>
              <w:t>arcini.</w:t>
            </w:r>
          </w:p>
          <w:p w:rsidR="00872D3C" w:rsidRDefault="00B6701E">
            <w:pPr>
              <w:spacing w:line="360" w:lineRule="auto"/>
              <w:ind w:firstLine="493"/>
            </w:pPr>
            <w:r>
              <w:rPr>
                <w:rFonts w:ascii="Cambria" w:hAnsi="Cambria"/>
                <w:sz w:val="24"/>
              </w:rPr>
              <w:t>  În situația în care amplasamentul pe care se execută investiţia nu este liber de sarcini (gajat pentru un credit), se verifică acordul creditorului privind execuția investiţiei, precum şi respectarea de către solicitant a graficului de rambursare</w:t>
            </w:r>
            <w:r>
              <w:rPr>
                <w:rFonts w:ascii="Cambria" w:hAnsi="Cambria"/>
                <w:sz w:val="24"/>
              </w:rPr>
              <w:t xml:space="preserve"> a creditului.</w:t>
            </w:r>
          </w:p>
          <w:p w:rsidR="00872D3C" w:rsidRDefault="00B6701E">
            <w:pPr>
              <w:spacing w:line="360" w:lineRule="auto"/>
              <w:ind w:firstLine="493"/>
            </w:pPr>
            <w:r>
              <w:rPr>
                <w:rFonts w:ascii="Cambria" w:hAnsi="Cambria"/>
                <w:sz w:val="24"/>
              </w:rPr>
              <w:t xml:space="preserve">În cadrul actelor/contractelor prezentate pentru imobilul (clădirile şi/ sau terenurile) pe care sunt/ vor fi realizate investiţiile, se verifică existența clauzelor care pot duce la rezilierea lor în caz de neîndeplinire </w:t>
            </w:r>
            <w:proofErr w:type="gramStart"/>
            <w:r>
              <w:rPr>
                <w:rFonts w:ascii="Cambria" w:hAnsi="Cambria"/>
                <w:sz w:val="24"/>
              </w:rPr>
              <w:t>a</w:t>
            </w:r>
            <w:proofErr w:type="gramEnd"/>
            <w:r>
              <w:rPr>
                <w:rFonts w:ascii="Cambria" w:hAnsi="Cambria"/>
                <w:sz w:val="24"/>
              </w:rPr>
              <w:t xml:space="preserve"> obligațiilor sau </w:t>
            </w:r>
            <w:r>
              <w:rPr>
                <w:rFonts w:ascii="Cambria" w:hAnsi="Cambria"/>
                <w:sz w:val="24"/>
              </w:rPr>
              <w:t>a altor clauze care pot afecta investiția propusă.</w:t>
            </w:r>
          </w:p>
          <w:p w:rsidR="00872D3C" w:rsidRDefault="00B6701E">
            <w:pPr>
              <w:spacing w:line="360" w:lineRule="auto"/>
              <w:ind w:firstLine="493"/>
            </w:pPr>
            <w:r>
              <w:rPr>
                <w:rFonts w:ascii="Cambria" w:hAnsi="Cambria"/>
                <w:sz w:val="24"/>
              </w:rPr>
              <w:t>Dacă se regăsesc astfel de clauze se solicită informații suplimentare pentru a dovedi ca acestea nu vor afecta investiția propusă.</w:t>
            </w:r>
          </w:p>
          <w:p w:rsidR="00872D3C" w:rsidRDefault="00B6701E">
            <w:pPr>
              <w:spacing w:line="360" w:lineRule="auto"/>
              <w:ind w:firstLine="493"/>
            </w:pPr>
            <w:r>
              <w:rPr>
                <w:rFonts w:ascii="Cambria" w:hAnsi="Cambria"/>
                <w:sz w:val="24"/>
              </w:rPr>
              <w:t>În cazul solicitanţilor Persoane Fizice Autorizate, Intreprinderi Individu</w:t>
            </w:r>
            <w:r>
              <w:rPr>
                <w:rFonts w:ascii="Cambria" w:hAnsi="Cambria"/>
                <w:sz w:val="24"/>
              </w:rPr>
              <w:t xml:space="preserve">ale sau </w:t>
            </w:r>
            <w:r>
              <w:rPr>
                <w:rFonts w:ascii="Cambria" w:hAnsi="Cambria"/>
                <w:sz w:val="24"/>
              </w:rPr>
              <w:lastRenderedPageBreak/>
              <w:t>Intreprinderi Familiale, care deţin în proprietate terenul aferent investiţiei, în calitate de persoane fizice împreună</w:t>
            </w:r>
          </w:p>
          <w:p w:rsidR="00872D3C" w:rsidRDefault="00B6701E">
            <w:pPr>
              <w:spacing w:line="360" w:lineRule="auto"/>
              <w:ind w:firstLine="493"/>
            </w:pPr>
            <w:r>
              <w:rPr>
                <w:rFonts w:ascii="Cambria" w:hAnsi="Cambria"/>
                <w:sz w:val="24"/>
              </w:rPr>
              <w:t>cu soţul/soţia, se vor depune atât documentul prin care a fost dobândit terenul de persoana fizică, cât şi declaraţia soţului/so</w:t>
            </w:r>
            <w:r>
              <w:rPr>
                <w:rFonts w:ascii="Cambria" w:hAnsi="Cambria"/>
                <w:sz w:val="24"/>
              </w:rPr>
              <w:t>ţiei prin care îşi dă acordul referitor la realizarea şi implementarea proiectului de către PFA, II sau IF, pe toată perioada de valabilitate a contractului cu AFIR. Ambele documente vor fi încheiate la notariat în formă autentică.</w:t>
            </w:r>
          </w:p>
          <w:p w:rsidR="00872D3C" w:rsidRDefault="00B6701E">
            <w:pPr>
              <w:spacing w:line="360" w:lineRule="auto"/>
              <w:ind w:firstLine="493"/>
            </w:pPr>
            <w:r>
              <w:rPr>
                <w:rFonts w:ascii="Cambria" w:hAnsi="Cambria"/>
                <w:sz w:val="24"/>
              </w:rPr>
              <w:t> Nu se acceptă documente</w:t>
            </w:r>
            <w:r>
              <w:rPr>
                <w:rFonts w:ascii="Cambria" w:hAnsi="Cambria"/>
                <w:sz w:val="24"/>
              </w:rPr>
              <w:t xml:space="preserve"> cu încheiere de dată certă emise de către un notar public, ci doar acte autentificate de către notar (adică întocmite și autentificate direct de către notar).</w:t>
            </w:r>
          </w:p>
          <w:p w:rsidR="00872D3C" w:rsidRDefault="00B6701E">
            <w:pPr>
              <w:spacing w:line="360" w:lineRule="auto"/>
              <w:ind w:firstLine="493"/>
            </w:pPr>
            <w:r>
              <w:rPr>
                <w:rFonts w:ascii="Cambria" w:hAnsi="Cambria"/>
                <w:sz w:val="24"/>
                <w:lang w:val="en"/>
              </w:rPr>
              <w:t>În raport cu asigurarea utilităţilor (alimentare cu apa, electricitate, canalizare, gaze, etc, d</w:t>
            </w:r>
            <w:r>
              <w:rPr>
                <w:rFonts w:ascii="Cambria" w:hAnsi="Cambria"/>
                <w:sz w:val="24"/>
                <w:lang w:val="en"/>
              </w:rPr>
              <w:t xml:space="preserve">upă caz) necesare implementarii proiectului şi funcţionării investiţiei propuse, solicitantul are obligaţia de a prezenta situaţia locaţiei propuse pentru implementarea proiectului în Planul de afaceri. Totodată, </w:t>
            </w:r>
            <w:r>
              <w:rPr>
                <w:rFonts w:ascii="Cambria" w:hAnsi="Cambria"/>
                <w:sz w:val="24"/>
                <w:lang w:val="en"/>
              </w:rPr>
              <w:lastRenderedPageBreak/>
              <w:t xml:space="preserve">solicitantul are obligaţia de </w:t>
            </w:r>
            <w:proofErr w:type="gramStart"/>
            <w:r>
              <w:rPr>
                <w:rFonts w:ascii="Cambria" w:hAnsi="Cambria"/>
                <w:sz w:val="24"/>
                <w:lang w:val="en"/>
              </w:rPr>
              <w:t>a</w:t>
            </w:r>
            <w:proofErr w:type="gramEnd"/>
            <w:r>
              <w:rPr>
                <w:rFonts w:ascii="Cambria" w:hAnsi="Cambria"/>
                <w:sz w:val="24"/>
                <w:lang w:val="en"/>
              </w:rPr>
              <w:t xml:space="preserve"> avea la dep</w:t>
            </w:r>
            <w:r>
              <w:rPr>
                <w:rFonts w:ascii="Cambria" w:hAnsi="Cambria"/>
                <w:sz w:val="24"/>
                <w:lang w:val="en"/>
              </w:rPr>
              <w:t>unerea ultimei tranșe de plată utilităţile necesare pentru funcţionarea investiţiei.</w:t>
            </w:r>
          </w:p>
          <w:p w:rsidR="00872D3C" w:rsidRDefault="00B6701E">
            <w:pPr>
              <w:spacing w:line="360" w:lineRule="auto"/>
              <w:ind w:firstLine="493"/>
            </w:pPr>
            <w:r>
              <w:rPr>
                <w:rFonts w:ascii="Cambria" w:hAnsi="Cambria"/>
                <w:sz w:val="24"/>
              </w:rPr>
              <w:t>Documente de verificat: Panul de afaceri, Documente pe care solicitanții de finanțare trebuie să le prezinte pentru terenurile și clădirile aferente obiectivelor prevăzute</w:t>
            </w:r>
            <w:r>
              <w:rPr>
                <w:rFonts w:ascii="Cambria" w:hAnsi="Cambria"/>
                <w:sz w:val="24"/>
              </w:rPr>
              <w:t xml:space="preserve"> în Planul de Afaceri (cu excepţia solicitanţilor care îşi propun achiziţie de teren prin Planul de afaceri).</w:t>
            </w:r>
          </w:p>
        </w:tc>
        <w:tc>
          <w:tcPr>
            <w:tcW w:w="0" w:type="dxa"/>
            <w:vMerge/>
          </w:tcPr>
          <w:p w:rsidR="00872D3C" w:rsidRDefault="00872D3C"/>
        </w:tc>
        <w:tc>
          <w:tcPr>
            <w:tcW w:w="0" w:type="dxa"/>
            <w:vMerge/>
          </w:tcPr>
          <w:p w:rsidR="00872D3C" w:rsidRDefault="00872D3C"/>
        </w:tc>
        <w:tc>
          <w:tcPr>
            <w:tcW w:w="0" w:type="dxa"/>
            <w:vMerge/>
          </w:tcPr>
          <w:p w:rsidR="00872D3C" w:rsidRDefault="00872D3C"/>
        </w:tc>
      </w:tr>
      <w:tr w:rsidR="00872D3C">
        <w:trPr>
          <w:trHeight w:val="540"/>
        </w:trPr>
        <w:tc>
          <w:tcPr>
            <w:tcW w:w="0" w:type="auto"/>
            <w:vMerge w:val="restart"/>
            <w:vAlign w:val="center"/>
          </w:tcPr>
          <w:p w:rsidR="00872D3C" w:rsidRDefault="00B6701E">
            <w:r>
              <w:rPr>
                <w:rFonts w:ascii="Cambria Bold" w:hAnsi="Cambria Bold"/>
                <w:b/>
                <w:color w:val="1B4167"/>
                <w:sz w:val="24"/>
              </w:rPr>
              <w:lastRenderedPageBreak/>
              <w:t>EG 5</w:t>
            </w:r>
          </w:p>
        </w:tc>
        <w:tc>
          <w:tcPr>
            <w:tcW w:w="0" w:type="auto"/>
            <w:vAlign w:val="center"/>
          </w:tcPr>
          <w:p w:rsidR="00872D3C" w:rsidRDefault="00B6701E">
            <w:r>
              <w:rPr>
                <w:rFonts w:ascii="Cambria Bold" w:hAnsi="Cambria Bold"/>
                <w:b/>
                <w:color w:val="1B4167"/>
                <w:sz w:val="24"/>
              </w:rPr>
              <w:t>Investiția trebuie să demonstreze necesitatea, oportunitatea și potențialul economic al acesteia</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tcPr>
          <w:p w:rsidR="00872D3C" w:rsidRDefault="00872D3C"/>
        </w:tc>
      </w:tr>
      <w:tr w:rsidR="00872D3C">
        <w:tc>
          <w:tcPr>
            <w:tcW w:w="0" w:type="dxa"/>
            <w:vMerge/>
          </w:tcPr>
          <w:p w:rsidR="00872D3C" w:rsidRDefault="00872D3C"/>
        </w:tc>
        <w:tc>
          <w:tcPr>
            <w:tcW w:w="0" w:type="auto"/>
          </w:tcPr>
          <w:p w:rsidR="00872D3C" w:rsidRDefault="00B6701E">
            <w:pPr>
              <w:spacing w:line="360" w:lineRule="auto"/>
              <w:ind w:firstLine="493"/>
            </w:pPr>
            <w:r>
              <w:rPr>
                <w:rFonts w:ascii="Cambria" w:hAnsi="Cambria"/>
                <w:sz w:val="24"/>
              </w:rPr>
              <w:t>Se verifică dacă în Planul de</w:t>
            </w:r>
            <w:r>
              <w:rPr>
                <w:rFonts w:ascii="Cambria" w:hAnsi="Cambria"/>
                <w:sz w:val="24"/>
              </w:rPr>
              <w:t xml:space="preserve"> afacei este demonstrat necesitatea, oportunitatea și potențialul economic al acestuia, dacă este prezentat corect planul de marketing și cel financiar. </w:t>
            </w:r>
          </w:p>
          <w:p w:rsidR="00872D3C" w:rsidRDefault="00B6701E">
            <w:pPr>
              <w:spacing w:line="360" w:lineRule="auto"/>
              <w:ind w:firstLine="493"/>
            </w:pPr>
            <w:r>
              <w:rPr>
                <w:rFonts w:ascii="Cambria Bold" w:hAnsi="Cambria Bold"/>
                <w:b/>
                <w:sz w:val="24"/>
              </w:rPr>
              <w:t>Documente de verificat: </w:t>
            </w:r>
            <w:r>
              <w:rPr>
                <w:rFonts w:ascii="Cambria" w:hAnsi="Cambria"/>
                <w:sz w:val="24"/>
              </w:rPr>
              <w:t>Planul de afaceri, inclusiv Anexele B/C care face parte integrantă al planului</w:t>
            </w:r>
            <w:r>
              <w:rPr>
                <w:rFonts w:ascii="Cambria" w:hAnsi="Cambria"/>
                <w:sz w:val="24"/>
              </w:rPr>
              <w:t xml:space="preserve"> de afaceri.</w:t>
            </w:r>
          </w:p>
        </w:tc>
        <w:tc>
          <w:tcPr>
            <w:tcW w:w="0" w:type="dxa"/>
            <w:vMerge/>
          </w:tcPr>
          <w:p w:rsidR="00872D3C" w:rsidRDefault="00872D3C"/>
        </w:tc>
        <w:tc>
          <w:tcPr>
            <w:tcW w:w="0" w:type="dxa"/>
            <w:vMerge/>
          </w:tcPr>
          <w:p w:rsidR="00872D3C" w:rsidRDefault="00872D3C"/>
        </w:tc>
        <w:tc>
          <w:tcPr>
            <w:tcW w:w="0" w:type="dxa"/>
            <w:vMerge/>
          </w:tcPr>
          <w:p w:rsidR="00872D3C" w:rsidRDefault="00872D3C"/>
        </w:tc>
      </w:tr>
      <w:tr w:rsidR="00872D3C">
        <w:trPr>
          <w:trHeight w:val="540"/>
        </w:trPr>
        <w:tc>
          <w:tcPr>
            <w:tcW w:w="0" w:type="auto"/>
            <w:vMerge w:val="restart"/>
            <w:vAlign w:val="center"/>
          </w:tcPr>
          <w:p w:rsidR="00872D3C" w:rsidRDefault="00B6701E">
            <w:r>
              <w:rPr>
                <w:rFonts w:ascii="Cambria Bold" w:hAnsi="Cambria Bold"/>
                <w:b/>
                <w:color w:val="1B4167"/>
                <w:sz w:val="24"/>
              </w:rPr>
              <w:t>EG 6</w:t>
            </w:r>
          </w:p>
        </w:tc>
        <w:tc>
          <w:tcPr>
            <w:tcW w:w="0" w:type="auto"/>
            <w:vAlign w:val="center"/>
          </w:tcPr>
          <w:p w:rsidR="00872D3C" w:rsidRDefault="00B6701E">
            <w:r>
              <w:rPr>
                <w:rFonts w:ascii="Cambria Bold" w:hAnsi="Cambria Bold"/>
                <w:b/>
                <w:color w:val="1B4167"/>
                <w:sz w:val="24"/>
              </w:rPr>
              <w:t> Investiția va respecta legislația în vigoare din domeniul: sănătății publice, sanitar-veterinar și de siguranța alimentară</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tcPr>
          <w:p w:rsidR="00872D3C" w:rsidRDefault="00872D3C"/>
        </w:tc>
      </w:tr>
      <w:tr w:rsidR="00872D3C">
        <w:tc>
          <w:tcPr>
            <w:tcW w:w="0" w:type="dxa"/>
            <w:vMerge/>
          </w:tcPr>
          <w:p w:rsidR="00872D3C" w:rsidRDefault="00872D3C"/>
        </w:tc>
        <w:tc>
          <w:tcPr>
            <w:tcW w:w="0" w:type="auto"/>
          </w:tcPr>
          <w:p w:rsidR="00872D3C" w:rsidRDefault="00B6701E">
            <w:pPr>
              <w:spacing w:line="360" w:lineRule="auto"/>
              <w:ind w:firstLine="493"/>
            </w:pPr>
            <w:r>
              <w:rPr>
                <w:rFonts w:ascii="Cambria" w:hAnsi="Cambria"/>
                <w:sz w:val="24"/>
              </w:rPr>
              <w:t xml:space="preserve">Pentru stabilirea situaţiilor în care trebuie urmărită această cerintă, se va ţine cont de </w:t>
            </w:r>
            <w:r>
              <w:rPr>
                <w:rFonts w:ascii="Cambria" w:hAnsi="Cambria"/>
                <w:sz w:val="24"/>
              </w:rPr>
              <w:t xml:space="preserve">prevederile </w:t>
            </w:r>
            <w:r>
              <w:rPr>
                <w:rFonts w:ascii="Cambria" w:hAnsi="Cambria"/>
                <w:sz w:val="24"/>
              </w:rPr>
              <w:lastRenderedPageBreak/>
              <w:t>Ordinului 1030/20.08.2009 care stipulează activităţile supuse avizării sanitare, precum şi de prevederile Protocolului încheiat între AFIR şi ANSVSA</w:t>
            </w:r>
            <w:proofErr w:type="gramStart"/>
            <w:r>
              <w:rPr>
                <w:rFonts w:ascii="Cambria" w:hAnsi="Cambria"/>
                <w:sz w:val="24"/>
              </w:rPr>
              <w:t>  care</w:t>
            </w:r>
            <w:proofErr w:type="gramEnd"/>
            <w:r>
              <w:rPr>
                <w:rFonts w:ascii="Cambria" w:hAnsi="Cambria"/>
                <w:sz w:val="24"/>
              </w:rPr>
              <w:t xml:space="preserve"> stipulează tipurile de avize emise funcţie de tipul investiţiei.</w:t>
            </w:r>
          </w:p>
          <w:p w:rsidR="00872D3C" w:rsidRDefault="00B6701E">
            <w:pPr>
              <w:spacing w:line="360" w:lineRule="auto"/>
              <w:ind w:firstLine="493"/>
            </w:pPr>
            <w:r>
              <w:rPr>
                <w:rFonts w:ascii="Cambria" w:hAnsi="Cambria"/>
                <w:sz w:val="24"/>
              </w:rPr>
              <w:t>Dacă este cazul, se veri</w:t>
            </w:r>
            <w:r>
              <w:rPr>
                <w:rFonts w:ascii="Cambria" w:hAnsi="Cambria"/>
                <w:sz w:val="24"/>
              </w:rPr>
              <w:t>fică în PA dacă solicitantul a menţionat</w:t>
            </w:r>
            <w:proofErr w:type="gramStart"/>
            <w:r>
              <w:rPr>
                <w:rFonts w:ascii="Cambria" w:hAnsi="Cambria"/>
                <w:sz w:val="24"/>
              </w:rPr>
              <w:t>  că</w:t>
            </w:r>
            <w:proofErr w:type="gramEnd"/>
            <w:r>
              <w:rPr>
                <w:rFonts w:ascii="Cambria" w:hAnsi="Cambria"/>
                <w:sz w:val="24"/>
              </w:rPr>
              <w:t xml:space="preserve"> investiţia va respecta legislaţiei în vigoare din domeniul sănătății publice, sanitar-veterinar și de siguranță alimentară.</w:t>
            </w:r>
          </w:p>
          <w:p w:rsidR="00872D3C" w:rsidRDefault="00B6701E">
            <w:pPr>
              <w:spacing w:line="360" w:lineRule="auto"/>
              <w:ind w:firstLine="493"/>
            </w:pPr>
            <w:r>
              <w:rPr>
                <w:rFonts w:ascii="Cambria" w:hAnsi="Cambria"/>
                <w:sz w:val="24"/>
              </w:rPr>
              <w:t>Documente de verificat: Planul de afaceri</w:t>
            </w:r>
          </w:p>
        </w:tc>
        <w:tc>
          <w:tcPr>
            <w:tcW w:w="0" w:type="dxa"/>
            <w:vMerge/>
          </w:tcPr>
          <w:p w:rsidR="00872D3C" w:rsidRDefault="00872D3C"/>
        </w:tc>
        <w:tc>
          <w:tcPr>
            <w:tcW w:w="0" w:type="dxa"/>
            <w:vMerge/>
          </w:tcPr>
          <w:p w:rsidR="00872D3C" w:rsidRDefault="00872D3C"/>
        </w:tc>
        <w:tc>
          <w:tcPr>
            <w:tcW w:w="0" w:type="dxa"/>
            <w:vMerge/>
          </w:tcPr>
          <w:p w:rsidR="00872D3C" w:rsidRDefault="00872D3C"/>
        </w:tc>
      </w:tr>
      <w:tr w:rsidR="00872D3C">
        <w:trPr>
          <w:trHeight w:val="540"/>
        </w:trPr>
        <w:tc>
          <w:tcPr>
            <w:tcW w:w="0" w:type="auto"/>
            <w:vMerge w:val="restart"/>
            <w:vAlign w:val="center"/>
          </w:tcPr>
          <w:p w:rsidR="00872D3C" w:rsidRDefault="00B6701E">
            <w:r>
              <w:rPr>
                <w:rFonts w:ascii="Cambria Bold" w:hAnsi="Cambria Bold"/>
                <w:b/>
                <w:color w:val="1B4167"/>
                <w:sz w:val="24"/>
              </w:rPr>
              <w:t>EG 7</w:t>
            </w:r>
          </w:p>
        </w:tc>
        <w:tc>
          <w:tcPr>
            <w:tcW w:w="0" w:type="auto"/>
            <w:vAlign w:val="center"/>
          </w:tcPr>
          <w:p w:rsidR="00872D3C" w:rsidRDefault="00B6701E">
            <w:r>
              <w:rPr>
                <w:rFonts w:ascii="Cambria Bold" w:hAnsi="Cambria Bold"/>
                <w:b/>
                <w:color w:val="1B4167"/>
                <w:sz w:val="24"/>
              </w:rPr>
              <w:t xml:space="preserve">Solicitantul trebuie să demonstreze </w:t>
            </w:r>
            <w:r>
              <w:rPr>
                <w:rFonts w:ascii="Cambria Bold" w:hAnsi="Cambria Bold"/>
                <w:b/>
                <w:color w:val="1B4167"/>
                <w:sz w:val="24"/>
              </w:rPr>
              <w:t>capacitatea de a asigura co-finanțarea investiției</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tcPr>
          <w:p w:rsidR="00872D3C" w:rsidRDefault="00872D3C"/>
        </w:tc>
      </w:tr>
      <w:tr w:rsidR="00872D3C">
        <w:tc>
          <w:tcPr>
            <w:tcW w:w="0" w:type="dxa"/>
            <w:vMerge/>
          </w:tcPr>
          <w:p w:rsidR="00872D3C" w:rsidRDefault="00872D3C"/>
        </w:tc>
        <w:tc>
          <w:tcPr>
            <w:tcW w:w="0" w:type="auto"/>
          </w:tcPr>
          <w:p w:rsidR="00872D3C" w:rsidRDefault="00B6701E">
            <w:pPr>
              <w:spacing w:line="360" w:lineRule="auto"/>
              <w:ind w:firstLine="493"/>
            </w:pPr>
            <w:r>
              <w:rPr>
                <w:rFonts w:ascii="Cambria" w:hAnsi="Cambria"/>
                <w:sz w:val="24"/>
              </w:rPr>
              <w:t>Se verifică dacă în Planul de afaceri este prezentată sursele de finanțare a Planului de afaceri. </w:t>
            </w:r>
          </w:p>
          <w:p w:rsidR="00872D3C" w:rsidRDefault="00B6701E">
            <w:pPr>
              <w:spacing w:line="360" w:lineRule="auto"/>
              <w:ind w:firstLine="493"/>
            </w:pPr>
            <w:r>
              <w:rPr>
                <w:rFonts w:ascii="Cambria" w:hAnsi="Cambria"/>
                <w:sz w:val="24"/>
              </w:rPr>
              <w:t>Documente de verificat: Planul de afaceri</w:t>
            </w:r>
          </w:p>
        </w:tc>
        <w:tc>
          <w:tcPr>
            <w:tcW w:w="0" w:type="dxa"/>
            <w:vMerge/>
          </w:tcPr>
          <w:p w:rsidR="00872D3C" w:rsidRDefault="00872D3C"/>
        </w:tc>
        <w:tc>
          <w:tcPr>
            <w:tcW w:w="0" w:type="dxa"/>
            <w:vMerge/>
          </w:tcPr>
          <w:p w:rsidR="00872D3C" w:rsidRDefault="00872D3C"/>
        </w:tc>
        <w:tc>
          <w:tcPr>
            <w:tcW w:w="0" w:type="dxa"/>
            <w:vMerge/>
          </w:tcPr>
          <w:p w:rsidR="00872D3C" w:rsidRDefault="00872D3C"/>
        </w:tc>
      </w:tr>
      <w:tr w:rsidR="00872D3C">
        <w:trPr>
          <w:trHeight w:val="540"/>
        </w:trPr>
        <w:tc>
          <w:tcPr>
            <w:tcW w:w="0" w:type="auto"/>
            <w:vMerge w:val="restart"/>
            <w:vAlign w:val="center"/>
          </w:tcPr>
          <w:p w:rsidR="00872D3C" w:rsidRDefault="00B6701E">
            <w:r>
              <w:rPr>
                <w:rFonts w:ascii="Cambria Bold" w:hAnsi="Cambria Bold"/>
                <w:b/>
                <w:color w:val="1B4167"/>
                <w:sz w:val="24"/>
              </w:rPr>
              <w:t>EG 8</w:t>
            </w:r>
          </w:p>
        </w:tc>
        <w:tc>
          <w:tcPr>
            <w:tcW w:w="0" w:type="auto"/>
            <w:vAlign w:val="center"/>
          </w:tcPr>
          <w:p w:rsidR="00872D3C" w:rsidRDefault="00B6701E">
            <w:r>
              <w:rPr>
                <w:rFonts w:ascii="Cambria Bold" w:hAnsi="Cambria Bold"/>
                <w:b/>
                <w:color w:val="1B4167"/>
                <w:sz w:val="24"/>
              </w:rPr>
              <w:t xml:space="preserve"> Solicitantul investițiilor trebuie să facă </w:t>
            </w:r>
            <w:r>
              <w:rPr>
                <w:rFonts w:ascii="Cambria Bold" w:hAnsi="Cambria Bold"/>
                <w:b/>
                <w:color w:val="1B4167"/>
                <w:sz w:val="24"/>
              </w:rPr>
              <w:t>dovada proprietății terenului/administrării în cazul domeniului public al statului</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tcPr>
          <w:p w:rsidR="00872D3C" w:rsidRDefault="00872D3C"/>
        </w:tc>
      </w:tr>
      <w:tr w:rsidR="00872D3C">
        <w:tc>
          <w:tcPr>
            <w:tcW w:w="0" w:type="dxa"/>
            <w:vMerge/>
          </w:tcPr>
          <w:p w:rsidR="00872D3C" w:rsidRDefault="00872D3C"/>
        </w:tc>
        <w:tc>
          <w:tcPr>
            <w:tcW w:w="0" w:type="auto"/>
          </w:tcPr>
          <w:p w:rsidR="00872D3C" w:rsidRDefault="00B6701E">
            <w:pPr>
              <w:spacing w:line="360" w:lineRule="auto"/>
              <w:ind w:firstLine="493"/>
            </w:pPr>
            <w:r>
              <w:rPr>
                <w:rFonts w:ascii="Cambria" w:hAnsi="Cambria"/>
                <w:sz w:val="24"/>
              </w:rPr>
              <w:t>Se verifică în cazul în care terenurile și clădirile care face obiectul investiției sunt concesionate de la o entitate publică.</w:t>
            </w:r>
          </w:p>
          <w:p w:rsidR="00872D3C" w:rsidRDefault="00B6701E">
            <w:pPr>
              <w:spacing w:line="360" w:lineRule="auto"/>
              <w:ind w:firstLine="493"/>
            </w:pPr>
            <w:r>
              <w:rPr>
                <w:rFonts w:ascii="Cambria Bold" w:hAnsi="Cambria Bold"/>
                <w:b/>
                <w:sz w:val="24"/>
              </w:rPr>
              <w:lastRenderedPageBreak/>
              <w:t>Documente de verificat:</w:t>
            </w:r>
            <w:r>
              <w:rPr>
                <w:rFonts w:ascii="Cambria" w:hAnsi="Cambria"/>
                <w:sz w:val="24"/>
              </w:rPr>
              <w:t>Documentele</w:t>
            </w:r>
            <w:r>
              <w:rPr>
                <w:rFonts w:ascii="Cambria" w:hAnsi="Cambria"/>
                <w:sz w:val="24"/>
              </w:rPr>
              <w:t xml:space="preserve"> de proprietat Doc. 2</w:t>
            </w:r>
          </w:p>
        </w:tc>
        <w:tc>
          <w:tcPr>
            <w:tcW w:w="0" w:type="dxa"/>
            <w:vMerge/>
          </w:tcPr>
          <w:p w:rsidR="00872D3C" w:rsidRDefault="00872D3C"/>
        </w:tc>
        <w:tc>
          <w:tcPr>
            <w:tcW w:w="0" w:type="dxa"/>
            <w:vMerge/>
          </w:tcPr>
          <w:p w:rsidR="00872D3C" w:rsidRDefault="00872D3C"/>
        </w:tc>
        <w:tc>
          <w:tcPr>
            <w:tcW w:w="0" w:type="dxa"/>
            <w:vMerge/>
          </w:tcPr>
          <w:p w:rsidR="00872D3C" w:rsidRDefault="00872D3C"/>
        </w:tc>
      </w:tr>
      <w:tr w:rsidR="00872D3C">
        <w:trPr>
          <w:trHeight w:val="540"/>
        </w:trPr>
        <w:tc>
          <w:tcPr>
            <w:tcW w:w="0" w:type="auto"/>
            <w:vMerge w:val="restart"/>
            <w:vAlign w:val="center"/>
          </w:tcPr>
          <w:p w:rsidR="00872D3C" w:rsidRDefault="00B6701E">
            <w:r>
              <w:rPr>
                <w:rFonts w:ascii="Cambria Bold" w:hAnsi="Cambria Bold"/>
                <w:b/>
                <w:color w:val="1B4167"/>
                <w:sz w:val="24"/>
              </w:rPr>
              <w:t>EG 9</w:t>
            </w:r>
          </w:p>
        </w:tc>
        <w:tc>
          <w:tcPr>
            <w:tcW w:w="0" w:type="auto"/>
            <w:vAlign w:val="center"/>
          </w:tcPr>
          <w:p w:rsidR="00872D3C" w:rsidRDefault="00B6701E">
            <w:r>
              <w:rPr>
                <w:rFonts w:ascii="Cambria Bold" w:hAnsi="Cambria Bold"/>
                <w:b/>
                <w:color w:val="1B4167"/>
                <w:sz w:val="24"/>
              </w:rPr>
              <w:t>Conducătorul firmei, acționarulmajoritar trebuie să aibă vârstaîntre 18-30 ani</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tcPr>
          <w:p w:rsidR="00872D3C" w:rsidRDefault="00872D3C"/>
        </w:tc>
      </w:tr>
      <w:tr w:rsidR="00872D3C">
        <w:tc>
          <w:tcPr>
            <w:tcW w:w="0" w:type="dxa"/>
            <w:vMerge/>
          </w:tcPr>
          <w:p w:rsidR="00872D3C" w:rsidRDefault="00872D3C"/>
        </w:tc>
        <w:tc>
          <w:tcPr>
            <w:tcW w:w="0" w:type="auto"/>
          </w:tcPr>
          <w:p w:rsidR="00872D3C" w:rsidRDefault="00B6701E">
            <w:r>
              <w:rPr>
                <w:rFonts w:ascii="Cambria" w:hAnsi="Cambria"/>
                <w:sz w:val="24"/>
              </w:rPr>
              <w:t xml:space="preserve">Persoană fizică autorizată (PFA) înființată conform OUG nr.44/2008 cu vârsta între 18 ani împliniți și 30 de ani inclusiv* la data </w:t>
            </w:r>
            <w:r>
              <w:rPr>
                <w:rFonts w:ascii="Cambria" w:hAnsi="Cambria"/>
                <w:sz w:val="24"/>
              </w:rPr>
              <w:t>depunerii cererii de finanţare a proiectului - Întreprindere individuală înfiinţată în baza OUG nr.44/2008 al cărei titular are între 18 ani împliniți și 30 de ani inclusiv la data depunerii cererii de finanţare a proiectului; - Întreprinderea familială (I</w:t>
            </w:r>
            <w:r>
              <w:rPr>
                <w:rFonts w:ascii="Cambria" w:hAnsi="Cambria"/>
                <w:sz w:val="24"/>
              </w:rPr>
              <w:t>F) înfiinţată în baza OUG nr.44/2008 cu condiția ca solicitant al sprijinului cu vârsta între 18 ani împliniți și 30 de ani inclusiv la data depunerii cererii de finanţare, să fie reprezentantul IF desemnat prin acordul de constituire și să exercite contro</w:t>
            </w:r>
            <w:r>
              <w:rPr>
                <w:rFonts w:ascii="Cambria" w:hAnsi="Cambria"/>
                <w:sz w:val="24"/>
              </w:rPr>
              <w:t>lul efectiv asupra întreprinderii prin deținerea cotei majoritare din patrimoniul de afectațiune, - Societate în nume colectivă, SNC cu condiția ca asociatul/asociații solicitant al sprijinului să aibă vârsta între 18 ani împliniți și 30 de ani inclusiv la</w:t>
            </w:r>
            <w:r>
              <w:rPr>
                <w:rFonts w:ascii="Cambria" w:hAnsi="Cambria"/>
                <w:sz w:val="24"/>
              </w:rPr>
              <w:t xml:space="preserve"> data depunerii cererii de finanţare și să exercite controlul efectiv asupra întreprinderii prin deținerea pachetului majoritar al părţilor sociale și deţinerea funcţiei de administrator unic al societății comerciale respective - Societate în comandită sim</w:t>
            </w:r>
            <w:r>
              <w:rPr>
                <w:rFonts w:ascii="Cambria" w:hAnsi="Cambria"/>
                <w:sz w:val="24"/>
              </w:rPr>
              <w:t xml:space="preserve">plă, SCS, comanditarul care este si administratorul societăţii să aibă cu vârsta între 18 ani împliniți și 30 de ani inclusiv la data depunerii cererii de finanţare. - Societate în </w:t>
            </w:r>
            <w:r>
              <w:rPr>
                <w:rFonts w:ascii="Cambria" w:hAnsi="Cambria"/>
                <w:sz w:val="24"/>
              </w:rPr>
              <w:lastRenderedPageBreak/>
              <w:t>comandită pe acțiuni, SCA, cu condiția ca acționarul/acționarii comanditari</w:t>
            </w:r>
            <w:r>
              <w:rPr>
                <w:rFonts w:ascii="Cambria" w:hAnsi="Cambria"/>
                <w:sz w:val="24"/>
              </w:rPr>
              <w:t xml:space="preserve"> ca solicitant al sprijinului să aibă vârsta între 18 ani împliniți și 30 de ani inclusiv la data depunerii cererii de finanţare și să exercite controlul efectiv asupra întreprinderii prin deținerea pachetului majoritar al părţilor sociale - Societate[1] p</w:t>
            </w:r>
            <w:r>
              <w:rPr>
                <w:rFonts w:ascii="Cambria" w:hAnsi="Cambria"/>
                <w:sz w:val="24"/>
              </w:rPr>
              <w:t>e acțiuni, SA, cu condiția ca acționarul/acționarii ca solicitant al sprijinului să aibă vârsta între 18 ani împliniți și 30 de ani inclusiv la data depunerii cererii de finanţare și să exercite controlul efectiv asupra întreprinderii prin deținerea pachet</w:t>
            </w:r>
            <w:r>
              <w:rPr>
                <w:rFonts w:ascii="Cambria" w:hAnsi="Cambria"/>
                <w:sz w:val="24"/>
              </w:rPr>
              <w:t>ului majoritar al părţilor sociale și deţinerea funcţiei de administrator unic al societății comerciale respective. - Societate cu răspundere limitată, SRL, cu asociat unic persoană fizică, care este si administratorul societăţii, (administrator unic) cu v</w:t>
            </w:r>
            <w:r>
              <w:rPr>
                <w:rFonts w:ascii="Cambria" w:hAnsi="Cambria"/>
                <w:sz w:val="24"/>
              </w:rPr>
              <w:t xml:space="preserve">ârsta între 18 ani împliniți și 30 de ani inclusiv la data depunerii cererii de finanţare. - Societate cu răspundere limitată, SRL, cu mai mulți asociați, cu condiția ca solicitant al sprijinului să aibe vârsta între 18 ani împliniți și 30 de ani inclusiv </w:t>
            </w:r>
            <w:r>
              <w:rPr>
                <w:rFonts w:ascii="Cambria" w:hAnsi="Cambria"/>
                <w:sz w:val="24"/>
              </w:rPr>
              <w:t>la data depunerii cererii de finanţare și să exercite controlul efectiv asupra întreprinderii prin deținerea pachetului majoritar al părţilor sociale și deţinerea funcţiei de administrator unic al societății comerciale respective. - Cabinet medical individ</w:t>
            </w:r>
            <w:r>
              <w:rPr>
                <w:rFonts w:ascii="Cambria" w:hAnsi="Cambria"/>
                <w:sz w:val="24"/>
              </w:rPr>
              <w:t>ual, CMI, cu vârsta între 18 ani împliniți și 30 de ani inclusiv la data depunerii cererii de finanţare a proiectului - Cabinet medical veterinar, CMV, cu vârsta între 18 ani împliniți și 30 de ani inclusiv la data depunerii cererii de finanţare a proiectu</w:t>
            </w:r>
            <w:r>
              <w:rPr>
                <w:rFonts w:ascii="Cambria" w:hAnsi="Cambria"/>
                <w:sz w:val="24"/>
              </w:rPr>
              <w:t xml:space="preserve">lui * 30 de ani </w:t>
            </w:r>
            <w:r>
              <w:rPr>
                <w:rFonts w:ascii="Cambria" w:hAnsi="Cambria"/>
                <w:sz w:val="24"/>
              </w:rPr>
              <w:lastRenderedPageBreak/>
              <w:t>inclusiv - până la împlinirea vârstei de 31 de ani Se verifică dacă datele din Planul de afaceri cu privire la datele personale ale reprezentantul solicitantului coincid cu cele din actul de identitate și certificatul constatator. Se verifi</w:t>
            </w:r>
            <w:r>
              <w:rPr>
                <w:rFonts w:ascii="Cambria" w:hAnsi="Cambria"/>
                <w:sz w:val="24"/>
              </w:rPr>
              <w:t>că dacă în Certificatul constatator al firmei reprezentantul legal sau acționarul majoritar este solicitantul menționat în planul de afaceri. Se verifică dacă vârsta reprezentantului legal este între 18-30 de ani, la data depunerii Cererii de finanțare.</w:t>
            </w:r>
            <w:r>
              <w:rPr>
                <w:rFonts w:ascii="Cambria Bold" w:hAnsi="Cambria Bold"/>
                <w:b/>
                <w:sz w:val="24"/>
              </w:rPr>
              <w:t>Doc</w:t>
            </w:r>
            <w:r>
              <w:rPr>
                <w:rFonts w:ascii="Cambria Bold" w:hAnsi="Cambria Bold"/>
                <w:b/>
                <w:sz w:val="24"/>
              </w:rPr>
              <w:t>umente de verificat:</w:t>
            </w:r>
            <w:r>
              <w:rPr>
                <w:rFonts w:ascii="Cambria" w:hAnsi="Cambria"/>
                <w:sz w:val="24"/>
              </w:rPr>
              <w:t>Cererea de Finanțare, Planul de afaceri, Documente care atestă forma de organizare a solicitantului, Certificatul de înregistrare fiscală, Certificatul constatator, Actul de identitate al Solicitantului.</w:t>
            </w:r>
          </w:p>
        </w:tc>
        <w:tc>
          <w:tcPr>
            <w:tcW w:w="0" w:type="dxa"/>
            <w:vMerge/>
          </w:tcPr>
          <w:p w:rsidR="00872D3C" w:rsidRDefault="00872D3C"/>
        </w:tc>
        <w:tc>
          <w:tcPr>
            <w:tcW w:w="0" w:type="dxa"/>
            <w:vMerge/>
          </w:tcPr>
          <w:p w:rsidR="00872D3C" w:rsidRDefault="00872D3C"/>
        </w:tc>
        <w:tc>
          <w:tcPr>
            <w:tcW w:w="0" w:type="dxa"/>
            <w:vMerge/>
          </w:tcPr>
          <w:p w:rsidR="00872D3C" w:rsidRDefault="00872D3C"/>
        </w:tc>
      </w:tr>
      <w:tr w:rsidR="00872D3C">
        <w:trPr>
          <w:trHeight w:val="540"/>
        </w:trPr>
        <w:tc>
          <w:tcPr>
            <w:tcW w:w="0" w:type="auto"/>
            <w:vMerge w:val="restart"/>
            <w:vAlign w:val="center"/>
          </w:tcPr>
          <w:p w:rsidR="00872D3C" w:rsidRDefault="00B6701E">
            <w:r>
              <w:rPr>
                <w:rFonts w:ascii="Cambria Bold" w:hAnsi="Cambria Bold"/>
                <w:b/>
                <w:color w:val="1B4167"/>
                <w:sz w:val="24"/>
              </w:rPr>
              <w:lastRenderedPageBreak/>
              <w:t>EG 10</w:t>
            </w:r>
          </w:p>
        </w:tc>
        <w:tc>
          <w:tcPr>
            <w:tcW w:w="0" w:type="auto"/>
            <w:vAlign w:val="center"/>
          </w:tcPr>
          <w:p w:rsidR="00872D3C" w:rsidRDefault="00B6701E">
            <w:r>
              <w:rPr>
                <w:rFonts w:ascii="Cambria Bold" w:hAnsi="Cambria Bold"/>
                <w:b/>
                <w:color w:val="1B4167"/>
                <w:sz w:val="24"/>
              </w:rPr>
              <w:t xml:space="preserve">Solicitantul trebuie </w:t>
            </w:r>
            <w:r>
              <w:rPr>
                <w:rFonts w:ascii="Cambria Bold" w:hAnsi="Cambria Bold"/>
                <w:b/>
                <w:color w:val="1B4167"/>
                <w:sz w:val="24"/>
              </w:rPr>
              <w:t>să prezinte unplan de afaceri care trebuie săprimească un aviz favorabil dinpartea unei comisii special constituit pentru evaluarea planurilor de afaceri</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tcPr>
          <w:p w:rsidR="00872D3C" w:rsidRDefault="00872D3C"/>
        </w:tc>
      </w:tr>
      <w:tr w:rsidR="00872D3C">
        <w:tc>
          <w:tcPr>
            <w:tcW w:w="0" w:type="dxa"/>
            <w:vMerge/>
          </w:tcPr>
          <w:p w:rsidR="00872D3C" w:rsidRDefault="00872D3C"/>
        </w:tc>
        <w:tc>
          <w:tcPr>
            <w:tcW w:w="0" w:type="auto"/>
          </w:tcPr>
          <w:p w:rsidR="00872D3C" w:rsidRDefault="00B6701E">
            <w:r>
              <w:rPr>
                <w:rFonts w:ascii="Cambria" w:hAnsi="Cambria"/>
                <w:sz w:val="24"/>
              </w:rPr>
              <w:t xml:space="preserve">- Se verifică dacă Planul de Afaceri este prezentat și completat conform modelului cadru </w:t>
            </w:r>
            <w:r>
              <w:rPr>
                <w:rFonts w:ascii="Cambria" w:hAnsi="Cambria"/>
                <w:sz w:val="24"/>
              </w:rPr>
              <w:t>din Anexa 2 la Ghidul Solicitantului. În situația în care PA depus împreună cu Cererea de Finanțare nu respectă structura din modelul cadru sau are un punct/capitol necompletat, cererea de finanțare este neeligibilă prin nerespectarea EG10 - Se verifică da</w:t>
            </w:r>
            <w:r>
              <w:rPr>
                <w:rFonts w:ascii="Cambria" w:hAnsi="Cambria"/>
                <w:sz w:val="24"/>
              </w:rPr>
              <w:t xml:space="preserve">că din Planul de afaceri reiese ca activitatea pentru care se solicita finanțarea se regăsește în Anexa 7 la Ghidul Solicitantului pentru intervenția I6. - Se verifică, dacă la documentație este atașată Avizul favorabil din partea Comisiei </w:t>
            </w:r>
            <w:r>
              <w:rPr>
                <w:rFonts w:ascii="Cambria" w:hAnsi="Cambria"/>
                <w:sz w:val="24"/>
              </w:rPr>
              <w:lastRenderedPageBreak/>
              <w:t>de avizare a Pla</w:t>
            </w:r>
            <w:r>
              <w:rPr>
                <w:rFonts w:ascii="Cambria" w:hAnsi="Cambria"/>
                <w:sz w:val="24"/>
              </w:rPr>
              <w:t xml:space="preserve">nurilor de afaceri. Planul de afaceri va menționa obligatoriu: titlul proiectului şi data întocmirii acestuia. - Se verifică dacă în Planul de Afaceri sunt menționate minimum 2, maximum 7 categorii de obiective specifice. - Se verifică dacă procentul este </w:t>
            </w:r>
            <w:r>
              <w:rPr>
                <w:rFonts w:ascii="Cambria" w:hAnsi="Cambria"/>
                <w:sz w:val="24"/>
              </w:rPr>
              <w:t>stabilit pentru fiecare obiectiv specific în parte în funcție de importanța acestuia la îndeplinirea obiectivului general al proiectului. - Se verifică dacă ponderea fiecărui obiectiv specific este de minimum 10% iar suma tuturor procentelor aferente obiec</w:t>
            </w:r>
            <w:r>
              <w:rPr>
                <w:rFonts w:ascii="Cambria" w:hAnsi="Cambria"/>
                <w:sz w:val="24"/>
              </w:rPr>
              <w:t>tivelor specifice este 100%). În situația în care ponderea aferentă unui obiectiv specific este mai mică de 10% și/sau suma ponderilor tuturor obiectivelor specifice diferă de 100%, cererea de finanțare este declarată neeligibilă. Planul de afaceri trebuie</w:t>
            </w:r>
            <w:r>
              <w:rPr>
                <w:rFonts w:ascii="Cambria" w:hAnsi="Cambria"/>
                <w:sz w:val="24"/>
              </w:rPr>
              <w:t xml:space="preserve"> sa cuprindă următoarele: - situația economică inițială a solicitantului (microîntreprinderii sau întreprinderii mici care solicită sprijinul); - etapele și obiectivele pentru dezvoltarea noilor activități ale solicitantului (ale microîntreprinderii sau al</w:t>
            </w:r>
            <w:r>
              <w:rPr>
                <w:rFonts w:ascii="Cambria" w:hAnsi="Cambria"/>
                <w:sz w:val="24"/>
              </w:rPr>
              <w:t>e întreprinderii mici), detalii privind acțiunile necesare și resursele aferente pentru dezvoltarea activităților ale microîntreprinderii sau ale întreprinderii mici, cum ar fi investițiile, formarea sau consilierea care să contribuie la dezvoltarea activi</w:t>
            </w:r>
            <w:r>
              <w:rPr>
                <w:rFonts w:ascii="Cambria" w:hAnsi="Cambria"/>
                <w:sz w:val="24"/>
              </w:rPr>
              <w:t>tăților întreprinderii, inclusiv crearea sau dezvoltarea de noi abilități/competențe ale angajaților. - Se verifică dacă au fost detaliate activitățile necesare pentru atingerea obiectivelor specifice și dacă stabilirea acestora este realizată înconcordanț</w:t>
            </w:r>
            <w:r>
              <w:rPr>
                <w:rFonts w:ascii="Cambria" w:hAnsi="Cambria"/>
                <w:sz w:val="24"/>
              </w:rPr>
              <w:t xml:space="preserve">ă cu obiectivele </w:t>
            </w:r>
            <w:r>
              <w:rPr>
                <w:rFonts w:ascii="Cambria" w:hAnsi="Cambria"/>
                <w:sz w:val="24"/>
              </w:rPr>
              <w:lastRenderedPageBreak/>
              <w:t xml:space="preserve">specifice propuse. - Se verifică dacă în Prognoza veniturilor din Planul de afaceri valoarea veniturilor din vânzarea producției proprii comercializate sau valoarea din activitățile prestate este conform procentului stabilit de solicitant </w:t>
            </w:r>
            <w:r>
              <w:rPr>
                <w:rFonts w:ascii="Cambria" w:hAnsi="Cambria"/>
                <w:sz w:val="24"/>
              </w:rPr>
              <w:t xml:space="preserve">la obiectivul obligatoriu (minimum 30%), din valoarea primei tranșe de plată. - Se verifică bifa pentru valoarea sprijinului din cererea de finanțare. - Se verifică dacă în Planul de afacere este indicat corect valoarea ajutorului financiar nerambursabil, </w:t>
            </w:r>
            <w:r>
              <w:rPr>
                <w:rFonts w:ascii="Cambria" w:hAnsi="Cambria"/>
                <w:sz w:val="24"/>
              </w:rPr>
              <w:t>conform: - 30.000 euro - pentru activități productive, lucrări și prestări servicii, conform codurilor CAEN din Anexa 7 - 15.000 euro – pentru activități de prestări servicii, conform codurilor CAEN din Anexa 7 În cazul în care solicitantul întocmește Plan</w:t>
            </w:r>
            <w:r>
              <w:rPr>
                <w:rFonts w:ascii="Cambria" w:hAnsi="Cambria"/>
                <w:sz w:val="24"/>
              </w:rPr>
              <w:t xml:space="preserve">ul de afaceri pentru mai  multe coduri CAEN atunci valoarea Planului de afaceri nu se cumulează pentru fiecare cod CAEN ci valoarea va fi, după cum urmează: - 30.000 de euro dacă Planul de afaceri prevede investiții în active fixe a căror valoare este mai </w:t>
            </w:r>
            <w:r>
              <w:rPr>
                <w:rFonts w:ascii="Cambria" w:hAnsi="Cambria"/>
                <w:sz w:val="24"/>
              </w:rPr>
              <w:t xml:space="preserve">mare de 15.000 euro - 15.000 de euro dacă Planul de afaceri prevede investiții în active fixe mai mici de 15.000 euro - Se verifică dacă sunt cuprinse costuri cu activitățile relevante pentru implementarea corectă a Planului de afaceri. - Se verifică dacă </w:t>
            </w:r>
            <w:r>
              <w:rPr>
                <w:rFonts w:ascii="Cambria" w:hAnsi="Cambria"/>
                <w:sz w:val="24"/>
              </w:rPr>
              <w:t>în Planul de Afaceri au fost cuprinse costuri neeligibile așa cum sunt prevăzute în Fișa intervenției I6. - Se verifică dacă prin proiect solicitantul propune achiziția de echipamente de agrement. În acest caz, se verifică dacă solicitantul și-</w:t>
            </w:r>
            <w:proofErr w:type="gramStart"/>
            <w:r>
              <w:rPr>
                <w:rFonts w:ascii="Cambria" w:hAnsi="Cambria"/>
                <w:sz w:val="24"/>
              </w:rPr>
              <w:t>a</w:t>
            </w:r>
            <w:proofErr w:type="gramEnd"/>
            <w:r>
              <w:rPr>
                <w:rFonts w:ascii="Cambria" w:hAnsi="Cambria"/>
                <w:sz w:val="24"/>
              </w:rPr>
              <w:t xml:space="preserve"> asumat exp</w:t>
            </w:r>
            <w:r>
              <w:rPr>
                <w:rFonts w:ascii="Cambria" w:hAnsi="Cambria"/>
                <w:sz w:val="24"/>
              </w:rPr>
              <w:t xml:space="preserve">res, prin planul de afaceri, obligația de a utiliza echipamentele achiziționate </w:t>
            </w:r>
            <w:r>
              <w:rPr>
                <w:rFonts w:ascii="Cambria" w:hAnsi="Cambria"/>
                <w:sz w:val="24"/>
              </w:rPr>
              <w:lastRenderedPageBreak/>
              <w:t>numai în scopul deservirii obiectivelor propuse prin proiect și numai în aria geografică descrisă în Planul de afaceri. În situația în care prin PA solicitantul nu și-</w:t>
            </w:r>
            <w:proofErr w:type="gramStart"/>
            <w:r>
              <w:rPr>
                <w:rFonts w:ascii="Cambria" w:hAnsi="Cambria"/>
                <w:sz w:val="24"/>
              </w:rPr>
              <w:t>a</w:t>
            </w:r>
            <w:proofErr w:type="gramEnd"/>
            <w:r>
              <w:rPr>
                <w:rFonts w:ascii="Cambria" w:hAnsi="Cambria"/>
                <w:sz w:val="24"/>
              </w:rPr>
              <w:t xml:space="preserve"> asumat </w:t>
            </w:r>
            <w:r>
              <w:rPr>
                <w:rFonts w:ascii="Cambria" w:hAnsi="Cambria"/>
                <w:sz w:val="24"/>
              </w:rPr>
              <w:t>expres această obligație, expertul constată nerespectarea EG10 iar cererea de finanțare este declarată neeligibilă. În situația în care solicitantul nu precizează în PA aria geografică în care propune să desfășoare activitatea de agrement, expertul va soli</w:t>
            </w:r>
            <w:r>
              <w:rPr>
                <w:rFonts w:ascii="Cambria" w:hAnsi="Cambria"/>
                <w:sz w:val="24"/>
              </w:rPr>
              <w:t>cita informații suplimentare iar dacă prin răspunsul la informația suplimentare solicitate nu este clarificată aria geografică, expertul consemnează faptul că această cerință nu este îndeplinită, iar cererea de finanțare va fi declarată neeligibilă. - Se v</w:t>
            </w:r>
            <w:r>
              <w:rPr>
                <w:rFonts w:ascii="Cambria" w:hAnsi="Cambria"/>
                <w:sz w:val="24"/>
              </w:rPr>
              <w:t>erifică dacă prin proiect solicitantul propune activități în arii naturale protejate și în zonele cu destinații eco-turistice. În acest caz se verifică dacă solicitantul și-a propus prin proiect echipamente de agrement. În cazul în care prin proiect se pro</w:t>
            </w:r>
            <w:r>
              <w:rPr>
                <w:rFonts w:ascii="Cambria" w:hAnsi="Cambria"/>
                <w:sz w:val="24"/>
              </w:rPr>
              <w:t>pun echipamente de agrement se verifică dacă aceste echipamente de agrement sunt autopropulsate. Dacă prin proiect (planul de afaceri) sunt propuse echipamente de agrement autopropulsate iar solicitantul si-a propus activități în arii naturale protejate și</w:t>
            </w:r>
            <w:r>
              <w:rPr>
                <w:rFonts w:ascii="Cambria" w:hAnsi="Cambria"/>
                <w:sz w:val="24"/>
              </w:rPr>
              <w:t xml:space="preserve"> în zonele cu destinații eco-turistice, cererea de finanțare va fi declarată neeligibilă. - Se verifică dacă prin activitățile propuse în Planul de afaceri solicitantul asigură fezabilitatea proiectului și continuitatea activității după încetarea acordării</w:t>
            </w:r>
            <w:r>
              <w:rPr>
                <w:rFonts w:ascii="Cambria" w:hAnsi="Cambria"/>
                <w:sz w:val="24"/>
              </w:rPr>
              <w:t xml:space="preserve"> sprijinului, pe toată perioada de execuție și monitorizare a proiectului. - Se verifică dacă la întocmirea PA </w:t>
            </w:r>
            <w:r>
              <w:rPr>
                <w:rFonts w:ascii="Cambria" w:hAnsi="Cambria"/>
                <w:sz w:val="24"/>
              </w:rPr>
              <w:lastRenderedPageBreak/>
              <w:t>cheltuielile operaționale propuse (salarii, materii prime, materiale consumabile, alte cheltuieli cu capitalul de lucru) deservesc exclusiv și co</w:t>
            </w:r>
            <w:r>
              <w:rPr>
                <w:rFonts w:ascii="Cambria" w:hAnsi="Cambria"/>
                <w:sz w:val="24"/>
              </w:rPr>
              <w:t>ntribuie la îndeplinirea și realizarea PA. - Se verifică dacă activitățile propuse prin proiect asigură infrastructura necesară (echipamente, utilaje, dotări, teren construit / neconstruit etc.) și, în secundar, capitalul de lucru (achiziție materii prime,</w:t>
            </w:r>
            <w:r>
              <w:rPr>
                <w:rFonts w:ascii="Cambria" w:hAnsi="Cambria"/>
                <w:sz w:val="24"/>
              </w:rPr>
              <w:t xml:space="preserve"> materiale etc.). În situația în care activitățile propuse prin proiect nu asigură infrastructura necesară (echipamente, utilaje, dotări, teren construit / neconstruit etc.) și, în secundar, capitalul de lucru (achiziție materii prime, materiale etc.), se </w:t>
            </w:r>
            <w:r>
              <w:rPr>
                <w:rFonts w:ascii="Cambria" w:hAnsi="Cambria"/>
                <w:sz w:val="24"/>
              </w:rPr>
              <w:t>consemnează nerespectarea criteriului EG 10 iar cererea de finanțare va fi declarată neeligibilă. - Se verifică dacă solicitantul prezintă modalitatea în care va asigura continuitatea activităților finanțate prin proiect după acordarea celei de-a doua tran</w:t>
            </w:r>
            <w:r>
              <w:rPr>
                <w:rFonts w:ascii="Cambria" w:hAnsi="Cambria"/>
                <w:sz w:val="24"/>
              </w:rPr>
              <w:t>ș</w:t>
            </w:r>
            <w:r>
              <w:rPr>
                <w:rFonts w:ascii="Cambria" w:hAnsi="Cambria"/>
                <w:sz w:val="24"/>
              </w:rPr>
              <w:t>e de plată. În situația în care această cerință nu este prezentată în PA expertul va solicita informații suplimentare, iar dacă răspunsul nu cuprinde informațiile solicitate, se constată nerespectarea EG10 și cererea de finanțare este declarată neeligibil</w:t>
            </w:r>
            <w:r>
              <w:rPr>
                <w:rFonts w:ascii="Cambria" w:hAnsi="Cambria"/>
                <w:sz w:val="24"/>
              </w:rPr>
              <w:t xml:space="preserve">ă. În cazul în care prin proiect nu se realizează un flux complet al activității propuse prin planul de afaceri (nu sunt cuprinse în cadrul acțiunilor propuse toate elementele necesare realizării produsului sau prestării serviciului), cererea de finanțare </w:t>
            </w:r>
            <w:r>
              <w:rPr>
                <w:rFonts w:ascii="Cambria" w:hAnsi="Cambria"/>
                <w:sz w:val="24"/>
              </w:rPr>
              <w:t xml:space="preserve">va fi declarată neeligibilă. - Se verifică dacă solicitantul a propus prin PA producție comercializată sau activități prestate în procent de minimum 30% din valoarea primei </w:t>
            </w:r>
            <w:r>
              <w:rPr>
                <w:rFonts w:ascii="Cambria" w:hAnsi="Cambria"/>
                <w:sz w:val="24"/>
              </w:rPr>
              <w:lastRenderedPageBreak/>
              <w:t>tranșe de plată și modalitatea propusă de acesta pentru realizarea acestui obiectiv</w:t>
            </w:r>
            <w:r>
              <w:rPr>
                <w:rFonts w:ascii="Cambria" w:hAnsi="Cambria"/>
                <w:sz w:val="24"/>
              </w:rPr>
              <w:t xml:space="preserve"> obligatoriu de îndeplinit. În situația în care din prognoza veniturilor și activităților propuse nu reiese faptul că în maximum 3 ani solicitantul va comercializa producție / presta servicii în valoare de cel puțin 30 % din prima tranșă de plată sau proce</w:t>
            </w:r>
            <w:r>
              <w:rPr>
                <w:rFonts w:ascii="Cambria" w:hAnsi="Cambria"/>
                <w:sz w:val="24"/>
              </w:rPr>
              <w:t>ntul asumat de solicitant prin planul de afaceri (procent devenit obligatoriu), expertul constată nerespectarea criteriului EG10 iar cererea de Finanțare devine neeligibilă. Nu constituie motiv de neeligibilitate situația în care solicitantul își propune r</w:t>
            </w:r>
            <w:r>
              <w:rPr>
                <w:rFonts w:ascii="Cambria" w:hAnsi="Cambria"/>
                <w:sz w:val="24"/>
              </w:rPr>
              <w:t>ealizarea procentului asumat într-o perioadă mai scurtă de 3 ani, cu condiția ca prognoza să fie completată pe întreaga perioadă de 3 ani. Pentru beneficiarul plătitor de TVA, valoarea producției comercializate sau a serviciilor prestate se calculează fără</w:t>
            </w:r>
            <w:r>
              <w:rPr>
                <w:rFonts w:ascii="Cambria" w:hAnsi="Cambria"/>
                <w:sz w:val="24"/>
              </w:rPr>
              <w:t xml:space="preserve"> TVA. În PA se verifică dacă se identifică acțiuni necesare îndeplinirii PA care să fie cuprinse în categoria obiectivelor specifice. În această situație se constată neeligibilitatea cererii de finanțare prin nerespectarea EG10 întrucât obiectivele specifi</w:t>
            </w:r>
            <w:r>
              <w:rPr>
                <w:rFonts w:ascii="Cambria" w:hAnsi="Cambria"/>
                <w:sz w:val="24"/>
              </w:rPr>
              <w:t>ce propuse nu pot fi confundate cu acțiunile. În PA se verifică dacă în categoria obiectivelor specifice se identifică obiectivul obligatoriu de îndeplinit (minimum 30 % sau procentul asumat de către solicitant). În această situație se constată neeligibili</w:t>
            </w:r>
            <w:r>
              <w:rPr>
                <w:rFonts w:ascii="Cambria" w:hAnsi="Cambria"/>
                <w:sz w:val="24"/>
              </w:rPr>
              <w:t>tatea cererii de finanțare prin nerespectarea EG10. NU se verifică valoric resursele financiare.</w:t>
            </w:r>
            <w:r>
              <w:rPr>
                <w:rFonts w:ascii="Cambria Bold" w:hAnsi="Cambria Bold"/>
                <w:b/>
                <w:sz w:val="24"/>
              </w:rPr>
              <w:t>Documente de verificat: </w:t>
            </w:r>
            <w:r>
              <w:rPr>
                <w:rFonts w:ascii="Cambria" w:hAnsi="Cambria"/>
                <w:sz w:val="24"/>
              </w:rPr>
              <w:t xml:space="preserve">Cererea de Finanțare, Planul de afaceri, Actul de identitate </w:t>
            </w:r>
            <w:r>
              <w:rPr>
                <w:rFonts w:ascii="Cambria" w:hAnsi="Cambria"/>
                <w:sz w:val="24"/>
              </w:rPr>
              <w:lastRenderedPageBreak/>
              <w:t>al Solicitantului, Avizul din partea comisiei de evaluare a planurilor de a</w:t>
            </w:r>
            <w:r>
              <w:rPr>
                <w:rFonts w:ascii="Cambria" w:hAnsi="Cambria"/>
                <w:sz w:val="24"/>
              </w:rPr>
              <w:t>faceri,</w:t>
            </w:r>
          </w:p>
        </w:tc>
        <w:tc>
          <w:tcPr>
            <w:tcW w:w="0" w:type="dxa"/>
            <w:vMerge/>
          </w:tcPr>
          <w:p w:rsidR="00872D3C" w:rsidRDefault="00872D3C"/>
        </w:tc>
        <w:tc>
          <w:tcPr>
            <w:tcW w:w="0" w:type="dxa"/>
            <w:vMerge/>
          </w:tcPr>
          <w:p w:rsidR="00872D3C" w:rsidRDefault="00872D3C"/>
        </w:tc>
        <w:tc>
          <w:tcPr>
            <w:tcW w:w="0" w:type="dxa"/>
            <w:vMerge/>
          </w:tcPr>
          <w:p w:rsidR="00872D3C" w:rsidRDefault="00872D3C"/>
        </w:tc>
      </w:tr>
      <w:tr w:rsidR="00872D3C">
        <w:trPr>
          <w:trHeight w:val="540"/>
        </w:trPr>
        <w:tc>
          <w:tcPr>
            <w:tcW w:w="0" w:type="auto"/>
            <w:vMerge w:val="restart"/>
            <w:vAlign w:val="center"/>
          </w:tcPr>
          <w:p w:rsidR="00872D3C" w:rsidRDefault="00B6701E">
            <w:r>
              <w:rPr>
                <w:rFonts w:ascii="Cambria Bold" w:hAnsi="Cambria Bold"/>
                <w:b/>
                <w:color w:val="1B4167"/>
                <w:sz w:val="24"/>
              </w:rPr>
              <w:lastRenderedPageBreak/>
              <w:t>EG 11</w:t>
            </w:r>
          </w:p>
        </w:tc>
        <w:tc>
          <w:tcPr>
            <w:tcW w:w="0" w:type="auto"/>
            <w:vAlign w:val="center"/>
          </w:tcPr>
          <w:p w:rsidR="00872D3C" w:rsidRDefault="00B6701E">
            <w:r>
              <w:rPr>
                <w:rFonts w:ascii="Cambria Bold" w:hAnsi="Cambria Bold"/>
                <w:b/>
                <w:color w:val="1B4167"/>
                <w:sz w:val="24"/>
              </w:rPr>
              <w:t>Implementarea planului de afacere trebuie să înceapă în cel mult 3 luni de la data primirii sprijinului</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tcPr>
          <w:p w:rsidR="00872D3C" w:rsidRDefault="00872D3C"/>
        </w:tc>
      </w:tr>
      <w:tr w:rsidR="00872D3C">
        <w:tc>
          <w:tcPr>
            <w:tcW w:w="0" w:type="dxa"/>
            <w:vMerge/>
          </w:tcPr>
          <w:p w:rsidR="00872D3C" w:rsidRDefault="00872D3C"/>
        </w:tc>
        <w:tc>
          <w:tcPr>
            <w:tcW w:w="0" w:type="auto"/>
          </w:tcPr>
          <w:p w:rsidR="00872D3C" w:rsidRDefault="00B6701E">
            <w:r>
              <w:rPr>
                <w:rFonts w:ascii="Cambria" w:hAnsi="Cambria"/>
                <w:sz w:val="24"/>
              </w:rPr>
              <w:t xml:space="preserve">Activitățile prevăzute în PA trebuie începute la minim 3 luni de la primirii primei tranșe a sprijinului. Se verifică </w:t>
            </w:r>
            <w:r>
              <w:rPr>
                <w:rFonts w:ascii="Cambria" w:hAnsi="Cambria"/>
                <w:sz w:val="24"/>
              </w:rPr>
              <w:t>Cererea de Finanțare, Declarația prin care solicitantul se angajează că o să înceapă implementarea planului de afacere în cel mult 3 luni de la data primirii sprijinului.</w:t>
            </w:r>
            <w:r>
              <w:rPr>
                <w:rFonts w:ascii="Cambria Bold" w:hAnsi="Cambria Bold"/>
                <w:b/>
                <w:sz w:val="24"/>
              </w:rPr>
              <w:t>Documente de verificat:</w:t>
            </w:r>
            <w:r>
              <w:rPr>
                <w:rFonts w:ascii="Cambria" w:hAnsi="Cambria"/>
                <w:sz w:val="24"/>
              </w:rPr>
              <w:t>Planul de afaceri</w:t>
            </w:r>
          </w:p>
        </w:tc>
        <w:tc>
          <w:tcPr>
            <w:tcW w:w="0" w:type="dxa"/>
            <w:vMerge/>
          </w:tcPr>
          <w:p w:rsidR="00872D3C" w:rsidRDefault="00872D3C"/>
        </w:tc>
        <w:tc>
          <w:tcPr>
            <w:tcW w:w="0" w:type="dxa"/>
            <w:vMerge/>
          </w:tcPr>
          <w:p w:rsidR="00872D3C" w:rsidRDefault="00872D3C"/>
        </w:tc>
        <w:tc>
          <w:tcPr>
            <w:tcW w:w="0" w:type="dxa"/>
            <w:vMerge/>
          </w:tcPr>
          <w:p w:rsidR="00872D3C" w:rsidRDefault="00872D3C"/>
        </w:tc>
      </w:tr>
      <w:tr w:rsidR="00872D3C">
        <w:trPr>
          <w:trHeight w:val="540"/>
        </w:trPr>
        <w:tc>
          <w:tcPr>
            <w:tcW w:w="0" w:type="auto"/>
            <w:vMerge w:val="restart"/>
            <w:vAlign w:val="center"/>
          </w:tcPr>
          <w:p w:rsidR="00872D3C" w:rsidRDefault="00B6701E">
            <w:r>
              <w:rPr>
                <w:rFonts w:ascii="Cambria Bold" w:hAnsi="Cambria Bold"/>
                <w:b/>
                <w:color w:val="1B4167"/>
                <w:sz w:val="24"/>
              </w:rPr>
              <w:t>EG 12</w:t>
            </w:r>
          </w:p>
        </w:tc>
        <w:tc>
          <w:tcPr>
            <w:tcW w:w="0" w:type="auto"/>
            <w:vAlign w:val="center"/>
          </w:tcPr>
          <w:p w:rsidR="00872D3C" w:rsidRDefault="00B6701E">
            <w:r>
              <w:rPr>
                <w:rFonts w:ascii="Cambria Bold" w:hAnsi="Cambria Bold"/>
                <w:b/>
                <w:color w:val="1B4167"/>
                <w:sz w:val="24"/>
              </w:rPr>
              <w:t xml:space="preserve">Proiectul prevede acordarea </w:t>
            </w:r>
            <w:r>
              <w:rPr>
                <w:rFonts w:ascii="Cambria Bold" w:hAnsi="Cambria Bold"/>
                <w:b/>
                <w:color w:val="1B4167"/>
                <w:sz w:val="24"/>
              </w:rPr>
              <w:t>sprijinului în cel puțin două rate pe o perioadă de maximum 3 ani</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tcPr>
          <w:p w:rsidR="00872D3C" w:rsidRDefault="00872D3C"/>
        </w:tc>
      </w:tr>
      <w:tr w:rsidR="00872D3C">
        <w:tc>
          <w:tcPr>
            <w:tcW w:w="0" w:type="dxa"/>
            <w:vMerge/>
          </w:tcPr>
          <w:p w:rsidR="00872D3C" w:rsidRDefault="00872D3C"/>
        </w:tc>
        <w:tc>
          <w:tcPr>
            <w:tcW w:w="0" w:type="auto"/>
          </w:tcPr>
          <w:p w:rsidR="00872D3C" w:rsidRDefault="00B6701E">
            <w:r>
              <w:rPr>
                <w:rFonts w:ascii="Cambria" w:hAnsi="Cambria"/>
                <w:sz w:val="24"/>
              </w:rPr>
              <w:t xml:space="preserve">Se verifică dacă în Planul de Afaceri se menționează acordarea sprijinului în cel puțin două rate pe o perioadă de maximum 3 ani. Plata ultimei rate este condiționată de </w:t>
            </w:r>
            <w:r>
              <w:rPr>
                <w:rFonts w:ascii="Cambria" w:hAnsi="Cambria"/>
                <w:sz w:val="24"/>
              </w:rPr>
              <w:t>implementarea corectă a planului de afaceri.</w:t>
            </w:r>
            <w:r>
              <w:rPr>
                <w:rFonts w:ascii="Cambria Bold" w:hAnsi="Cambria Bold"/>
                <w:b/>
                <w:sz w:val="24"/>
              </w:rPr>
              <w:t>Documente de verificat:</w:t>
            </w:r>
            <w:r>
              <w:rPr>
                <w:rFonts w:ascii="Cambria" w:hAnsi="Cambria"/>
                <w:sz w:val="24"/>
              </w:rPr>
              <w:t>Cererea de finanțare, Planul de afaceri</w:t>
            </w:r>
          </w:p>
        </w:tc>
        <w:tc>
          <w:tcPr>
            <w:tcW w:w="0" w:type="dxa"/>
            <w:vMerge/>
          </w:tcPr>
          <w:p w:rsidR="00872D3C" w:rsidRDefault="00872D3C"/>
        </w:tc>
        <w:tc>
          <w:tcPr>
            <w:tcW w:w="0" w:type="dxa"/>
            <w:vMerge/>
          </w:tcPr>
          <w:p w:rsidR="00872D3C" w:rsidRDefault="00872D3C"/>
        </w:tc>
        <w:tc>
          <w:tcPr>
            <w:tcW w:w="0" w:type="dxa"/>
            <w:vMerge/>
          </w:tcPr>
          <w:p w:rsidR="00872D3C" w:rsidRDefault="00872D3C"/>
        </w:tc>
      </w:tr>
      <w:tr w:rsidR="00872D3C">
        <w:trPr>
          <w:trHeight w:val="540"/>
        </w:trPr>
        <w:tc>
          <w:tcPr>
            <w:tcW w:w="0" w:type="auto"/>
            <w:vMerge w:val="restart"/>
            <w:vAlign w:val="center"/>
          </w:tcPr>
          <w:p w:rsidR="00872D3C" w:rsidRDefault="00B6701E">
            <w:r>
              <w:rPr>
                <w:rFonts w:ascii="Cambria Bold" w:hAnsi="Cambria Bold"/>
                <w:b/>
                <w:color w:val="1B4167"/>
                <w:sz w:val="24"/>
              </w:rPr>
              <w:t>EG 13</w:t>
            </w:r>
          </w:p>
        </w:tc>
        <w:tc>
          <w:tcPr>
            <w:tcW w:w="0" w:type="auto"/>
            <w:vAlign w:val="center"/>
          </w:tcPr>
          <w:p w:rsidR="00872D3C" w:rsidRDefault="00B6701E">
            <w:r>
              <w:rPr>
                <w:rFonts w:ascii="Cambria Bold" w:hAnsi="Cambria Bold"/>
                <w:b/>
                <w:color w:val="1B4167"/>
                <w:sz w:val="24"/>
              </w:rPr>
              <w:t>Solicitantul trebuie să facă dovada că deține aptitudini antreprenoriale</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tcPr>
          <w:p w:rsidR="00872D3C" w:rsidRDefault="00872D3C"/>
        </w:tc>
      </w:tr>
      <w:tr w:rsidR="00872D3C">
        <w:tc>
          <w:tcPr>
            <w:tcW w:w="0" w:type="dxa"/>
            <w:vMerge/>
          </w:tcPr>
          <w:p w:rsidR="00872D3C" w:rsidRDefault="00872D3C"/>
        </w:tc>
        <w:tc>
          <w:tcPr>
            <w:tcW w:w="0" w:type="auto"/>
          </w:tcPr>
          <w:p w:rsidR="00872D3C" w:rsidRDefault="00B6701E">
            <w:r>
              <w:rPr>
                <w:rFonts w:ascii="Cambria" w:hAnsi="Cambria"/>
                <w:sz w:val="24"/>
              </w:rPr>
              <w:t xml:space="preserve">Se verifică existența documentelor care atestă </w:t>
            </w:r>
            <w:r>
              <w:rPr>
                <w:rFonts w:ascii="Cambria" w:hAnsi="Cambria"/>
                <w:sz w:val="24"/>
              </w:rPr>
              <w:t>aptitudini antreprenorială ale Solicitantului (acționarul majoritar): 12.1 Diplomă de studii superioare în domeniul economie (economie generală, contabilitate, management, finanțe-bănci, marketing, inginerie economica, turism), după caz, adeverință de abso</w:t>
            </w:r>
            <w:r>
              <w:rPr>
                <w:rFonts w:ascii="Cambria" w:hAnsi="Cambria"/>
                <w:sz w:val="24"/>
              </w:rPr>
              <w:t xml:space="preserve">lvire a studiilor respective, însoțită de foaia matricolă pentru cei care au absolvit în ultimele </w:t>
            </w:r>
            <w:r>
              <w:rPr>
                <w:rFonts w:ascii="Cambria" w:hAnsi="Cambria"/>
                <w:sz w:val="24"/>
              </w:rPr>
              <w:lastRenderedPageBreak/>
              <w:t>12 luni; 12.2 Diploma de absolvire studii postliceale și liceale în domeniul economic (economie generală, contabilitate, management, finanțe-bănci, marketing,</w:t>
            </w:r>
            <w:r>
              <w:rPr>
                <w:rFonts w:ascii="Cambria" w:hAnsi="Cambria"/>
                <w:sz w:val="24"/>
              </w:rPr>
              <w:t xml:space="preserve"> inginerie economica, turism). 12.3 Diploma de absolvire a școlii profesionale sau diploma/certificat de calificare ce atestă formarea profesională/certificat de competențe emis de un centru de evaluare si certificare a competențelor profesionale obținute </w:t>
            </w:r>
            <w:r>
              <w:rPr>
                <w:rFonts w:ascii="Cambria" w:hAnsi="Cambria"/>
                <w:sz w:val="24"/>
              </w:rPr>
              <w:t>pe alte căi decât cele formale, care trebuie de asemenea să fie autorizat de Autoritatea Națională pentru Calificări, sau certificat de absolvire a cursului de calificare emis de ANCA care conferă un nivel minim de calificare în domeniu competențe antrepre</w:t>
            </w:r>
            <w:r>
              <w:rPr>
                <w:rFonts w:ascii="Cambria" w:hAnsi="Cambria"/>
                <w:sz w:val="24"/>
              </w:rPr>
              <w:t>noriale sau economic (economie generală, contabilitate, management, finanțe-bănci, marketing, inginerie economica, turism). 12.4 Foaia matricolă pentru cel puțin 2 ani de facultate în domeniul economic (economie generală, contabilitate, management, finanțe</w:t>
            </w:r>
            <w:r>
              <w:rPr>
                <w:rFonts w:ascii="Cambria" w:hAnsi="Cambria"/>
                <w:sz w:val="24"/>
              </w:rPr>
              <w:t xml:space="preserve">-bănci, marketing, inginerie economica, turism) Atenție! Documentele se pot prezenta pentru responsabilul legal sau pentru angajatul care deține funcția de manager al firmei. În cel de-al doilea caz se vor prezenta și documentele care să certifice poziția </w:t>
            </w:r>
            <w:r>
              <w:rPr>
                <w:rFonts w:ascii="Cambria" w:hAnsi="Cambria"/>
                <w:sz w:val="24"/>
              </w:rPr>
              <w:t>persoanei în societate: 12.5 Extras din registrul general de evidență a salariaților care să ateste înregistrarea contractului individual de muncă. 12.6 Adeverință (Raport per salariat) care să ateste că Solicitantul a lucrat cel puțin 2 ani ca director, m</w:t>
            </w:r>
            <w:r>
              <w:rPr>
                <w:rFonts w:ascii="Cambria" w:hAnsi="Cambria"/>
                <w:sz w:val="24"/>
              </w:rPr>
              <w:t>anager, economist sau în domeniile: contabilitate, finanțe-</w:t>
            </w:r>
            <w:r>
              <w:rPr>
                <w:rFonts w:ascii="Cambria" w:hAnsi="Cambria"/>
                <w:sz w:val="24"/>
              </w:rPr>
              <w:lastRenderedPageBreak/>
              <w:t>bănci, marketing, inginerie economica, turism. 12.7 Foaia matricolă pentru cei care au absolvit o facultate și poate adeverii că au studiat cel puțin 1 ani la facultate discipline în domeniul econo</w:t>
            </w:r>
            <w:r>
              <w:rPr>
                <w:rFonts w:ascii="Cambria" w:hAnsi="Cambria"/>
                <w:sz w:val="24"/>
              </w:rPr>
              <w:t xml:space="preserve">mic (economie generală, contabilitate, management, finanțe-bănci, marketing, inginerie economica, turism) Atenție! Diplomele de studii/ Certificatele vor fi emise de către o instituție autorizata/acreditata de Ministerul Educației, Cercetării, Tineretului </w:t>
            </w:r>
            <w:r>
              <w:rPr>
                <w:rFonts w:ascii="Cambria" w:hAnsi="Cambria"/>
                <w:sz w:val="24"/>
              </w:rPr>
              <w:t>ș</w:t>
            </w:r>
            <w:r>
              <w:rPr>
                <w:rFonts w:ascii="Cambria" w:hAnsi="Cambria"/>
                <w:sz w:val="24"/>
              </w:rPr>
              <w:t>i Sportului, iar documentul care atestă formarea profesională, trebuie să fie recunoscut de Autoritatea Națională pentru Calificări. Se poate accepta adeverința de absolvire a cursului de pregătire profesională în domeniu, cu obligativitatea prezentării d</w:t>
            </w:r>
            <w:r>
              <w:rPr>
                <w:rFonts w:ascii="Cambria" w:hAnsi="Cambria"/>
                <w:sz w:val="24"/>
              </w:rPr>
              <w:t>iplomei/certificatului/documentului final în etapa de contractare.</w:t>
            </w:r>
          </w:p>
        </w:tc>
        <w:tc>
          <w:tcPr>
            <w:tcW w:w="0" w:type="dxa"/>
            <w:vMerge/>
          </w:tcPr>
          <w:p w:rsidR="00872D3C" w:rsidRDefault="00872D3C"/>
        </w:tc>
        <w:tc>
          <w:tcPr>
            <w:tcW w:w="0" w:type="dxa"/>
            <w:vMerge/>
          </w:tcPr>
          <w:p w:rsidR="00872D3C" w:rsidRDefault="00872D3C"/>
        </w:tc>
        <w:tc>
          <w:tcPr>
            <w:tcW w:w="0" w:type="dxa"/>
            <w:vMerge/>
          </w:tcPr>
          <w:p w:rsidR="00872D3C" w:rsidRDefault="00872D3C"/>
        </w:tc>
      </w:tr>
      <w:tr w:rsidR="00872D3C">
        <w:trPr>
          <w:trHeight w:val="540"/>
        </w:trPr>
        <w:tc>
          <w:tcPr>
            <w:tcW w:w="0" w:type="auto"/>
            <w:vMerge w:val="restart"/>
            <w:vAlign w:val="center"/>
          </w:tcPr>
          <w:p w:rsidR="00872D3C" w:rsidRDefault="00B6701E">
            <w:r>
              <w:rPr>
                <w:rFonts w:ascii="Cambria Bold" w:hAnsi="Cambria Bold"/>
                <w:b/>
                <w:color w:val="1B4167"/>
                <w:sz w:val="24"/>
              </w:rPr>
              <w:lastRenderedPageBreak/>
              <w:t>EG 14</w:t>
            </w:r>
          </w:p>
        </w:tc>
        <w:tc>
          <w:tcPr>
            <w:tcW w:w="0" w:type="auto"/>
            <w:vAlign w:val="center"/>
          </w:tcPr>
          <w:p w:rsidR="00872D3C" w:rsidRDefault="00B6701E">
            <w:r>
              <w:rPr>
                <w:rFonts w:ascii="Cambria Bold" w:hAnsi="Cambria Bold"/>
                <w:b/>
                <w:color w:val="1B4167"/>
                <w:sz w:val="24"/>
              </w:rPr>
              <w:t xml:space="preserve">Prin planul de afacere solicitantulface dovada desfășurării activităților comerciale prin producția comercializată sau prin activități prestate, în procent de 30% din valoarea </w:t>
            </w:r>
            <w:r>
              <w:rPr>
                <w:rFonts w:ascii="Cambria Bold" w:hAnsi="Cambria Bold"/>
                <w:b/>
                <w:color w:val="1B4167"/>
                <w:sz w:val="24"/>
              </w:rPr>
              <w:t>primei tranșe de plată</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tcPr>
          <w:p w:rsidR="00872D3C" w:rsidRDefault="00872D3C"/>
        </w:tc>
      </w:tr>
      <w:tr w:rsidR="00872D3C">
        <w:tc>
          <w:tcPr>
            <w:tcW w:w="0" w:type="dxa"/>
            <w:vMerge/>
          </w:tcPr>
          <w:p w:rsidR="00872D3C" w:rsidRDefault="00872D3C"/>
        </w:tc>
        <w:tc>
          <w:tcPr>
            <w:tcW w:w="0" w:type="auto"/>
          </w:tcPr>
          <w:p w:rsidR="00872D3C" w:rsidRDefault="00B6701E">
            <w:r>
              <w:rPr>
                <w:rFonts w:ascii="Cambria" w:hAnsi="Cambria"/>
                <w:sz w:val="24"/>
              </w:rPr>
              <w:t xml:space="preserve">Se verifică dacă solicitantul a propus prin PA producție comercializată sau activități prestate în procent de minimum 30% din valoarea primei tranșe de plată și modalitatea propusă de acesta pentru realizarea acestui </w:t>
            </w:r>
            <w:r>
              <w:rPr>
                <w:rFonts w:ascii="Cambria" w:hAnsi="Cambria"/>
                <w:sz w:val="24"/>
              </w:rPr>
              <w:t xml:space="preserve">obiectiv obligatoriu de îndeplinit. În situația în care din prognoza veniturilor și activităților propuse nu reiese faptul că în maximum 3 ani solicitantul va comercializa producție / presta servicii în valoare de cel puțin 30 % </w:t>
            </w:r>
            <w:r>
              <w:rPr>
                <w:rFonts w:ascii="Cambria" w:hAnsi="Cambria"/>
                <w:sz w:val="24"/>
              </w:rPr>
              <w:lastRenderedPageBreak/>
              <w:t>din prima tranșă de plată s</w:t>
            </w:r>
            <w:r>
              <w:rPr>
                <w:rFonts w:ascii="Cambria" w:hAnsi="Cambria"/>
                <w:sz w:val="24"/>
              </w:rPr>
              <w:t>au procentul asumat de solicitant prin planul de afaceri (procent devenit obligatoriu), expertul constată nerespectarea criteriului EG14 iar cererea de Finanțare devine neeligibilă.</w:t>
            </w:r>
            <w:r>
              <w:rPr>
                <w:rFonts w:ascii="Cambria Bold" w:hAnsi="Cambria Bold"/>
                <w:b/>
                <w:sz w:val="24"/>
              </w:rPr>
              <w:t>Documente de verificat</w:t>
            </w:r>
            <w:proofErr w:type="gramStart"/>
            <w:r>
              <w:rPr>
                <w:rFonts w:ascii="Cambria Bold" w:hAnsi="Cambria Bold"/>
                <w:b/>
                <w:sz w:val="24"/>
              </w:rPr>
              <w:t>:</w:t>
            </w:r>
            <w:r>
              <w:rPr>
                <w:rFonts w:ascii="Cambria" w:hAnsi="Cambria"/>
                <w:sz w:val="24"/>
              </w:rPr>
              <w:t>Cererea</w:t>
            </w:r>
            <w:proofErr w:type="gramEnd"/>
            <w:r>
              <w:rPr>
                <w:rFonts w:ascii="Cambria" w:hAnsi="Cambria"/>
                <w:sz w:val="24"/>
              </w:rPr>
              <w:t xml:space="preserve"> de finanțare, Planul de afaceri.</w:t>
            </w:r>
          </w:p>
        </w:tc>
        <w:tc>
          <w:tcPr>
            <w:tcW w:w="0" w:type="dxa"/>
            <w:vMerge/>
          </w:tcPr>
          <w:p w:rsidR="00872D3C" w:rsidRDefault="00872D3C"/>
        </w:tc>
        <w:tc>
          <w:tcPr>
            <w:tcW w:w="0" w:type="dxa"/>
            <w:vMerge/>
          </w:tcPr>
          <w:p w:rsidR="00872D3C" w:rsidRDefault="00872D3C"/>
        </w:tc>
        <w:tc>
          <w:tcPr>
            <w:tcW w:w="0" w:type="dxa"/>
            <w:vMerge/>
          </w:tcPr>
          <w:p w:rsidR="00872D3C" w:rsidRDefault="00872D3C"/>
        </w:tc>
      </w:tr>
      <w:tr w:rsidR="00872D3C">
        <w:trPr>
          <w:trHeight w:val="540"/>
        </w:trPr>
        <w:tc>
          <w:tcPr>
            <w:tcW w:w="0" w:type="auto"/>
            <w:vMerge w:val="restart"/>
            <w:vAlign w:val="center"/>
          </w:tcPr>
          <w:p w:rsidR="00872D3C" w:rsidRDefault="00B6701E">
            <w:r>
              <w:rPr>
                <w:rFonts w:ascii="Cambria Bold" w:hAnsi="Cambria Bold"/>
                <w:b/>
                <w:color w:val="1B4167"/>
                <w:sz w:val="24"/>
              </w:rPr>
              <w:t>EG 15</w:t>
            </w:r>
          </w:p>
        </w:tc>
        <w:tc>
          <w:tcPr>
            <w:tcW w:w="0" w:type="auto"/>
            <w:vAlign w:val="center"/>
          </w:tcPr>
          <w:p w:rsidR="00872D3C" w:rsidRDefault="00B6701E">
            <w:r>
              <w:rPr>
                <w:rFonts w:ascii="Cambria Bold" w:hAnsi="Cambria Bold"/>
                <w:b/>
                <w:color w:val="1B4167"/>
                <w:sz w:val="24"/>
              </w:rPr>
              <w:t>S</w:t>
            </w:r>
            <w:r>
              <w:rPr>
                <w:rFonts w:ascii="Cambria Bold" w:hAnsi="Cambria Bold"/>
                <w:b/>
                <w:color w:val="1B4167"/>
                <w:sz w:val="24"/>
              </w:rPr>
              <w:t>olicitantul nu a creat condițiiartificiale</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tcPr>
          <w:p w:rsidR="00872D3C" w:rsidRDefault="00872D3C"/>
        </w:tc>
      </w:tr>
      <w:tr w:rsidR="00872D3C">
        <w:tc>
          <w:tcPr>
            <w:tcW w:w="0" w:type="dxa"/>
            <w:vMerge/>
          </w:tcPr>
          <w:p w:rsidR="00872D3C" w:rsidRDefault="00872D3C"/>
        </w:tc>
        <w:tc>
          <w:tcPr>
            <w:tcW w:w="0" w:type="auto"/>
          </w:tcPr>
          <w:p w:rsidR="00872D3C" w:rsidRDefault="00B6701E">
            <w:r>
              <w:rPr>
                <w:rFonts w:ascii="Cambria" w:hAnsi="Cambria"/>
                <w:sz w:val="24"/>
              </w:rPr>
              <w:t xml:space="preserve">Verificarile in bazele de date și documente vor viza urmatoarele aspecte:1.Acelaşi sediu social se regăseşte la două sau mai multe proiecte?2.Mai mulți solicitanti/beneficiari independenți din punct de </w:t>
            </w:r>
            <w:r>
              <w:rPr>
                <w:rFonts w:ascii="Cambria" w:hAnsi="Cambria"/>
                <w:sz w:val="24"/>
              </w:rPr>
              <w:t>vedere legal au aceeași adresă si/sau beneficiază de infrastructura comună (același amplasament, utilitati, spatii de productie/procesare/depozitare) si le folosesc in comun.3.Reprezentanții legali/ asociații/ actionarii, administratorii solicitantului sun</w:t>
            </w:r>
            <w:r>
              <w:rPr>
                <w:rFonts w:ascii="Cambria" w:hAnsi="Cambria"/>
                <w:sz w:val="24"/>
              </w:rPr>
              <w:t>t asociați/ administratori/ acționari ai altor societăți care au același tip de activitate* cu cel al proiectului analizat?4.Sediul social si/sau punctul (punctele) de lucru/amplasamentul investitiei propuse sunt invecinate cu cel/cele ale unui alt proiect</w:t>
            </w:r>
            <w:r>
              <w:rPr>
                <w:rFonts w:ascii="Cambria" w:hAnsi="Cambria"/>
                <w:sz w:val="24"/>
              </w:rPr>
              <w:t xml:space="preserve"> finantat FEADR/EURI5.Sunt identificate în cadrul proiectului alte legături între solicitant și persoana fizică/juridică de la care a fost închiriat/cumpărat terenul/clădirea?6.Solicitantii care depun Cerere de Finantare au asociati comuni cu cei ai altor </w:t>
            </w:r>
            <w:r>
              <w:rPr>
                <w:rFonts w:ascii="Cambria" w:hAnsi="Cambria"/>
                <w:sz w:val="24"/>
              </w:rPr>
              <w:t xml:space="preserve">beneficiari cu care formează împreună un flux tehnologic?7.Verificarea legăturilor între asociații/ acţionarii /administratorii cu acționariat străin </w:t>
            </w:r>
            <w:r>
              <w:rPr>
                <w:rFonts w:ascii="Cambria" w:hAnsi="Cambria"/>
                <w:sz w:val="24"/>
              </w:rPr>
              <w:lastRenderedPageBreak/>
              <w:t>și solicitant8.Activitatea propusă prin proiect este dependentă de activitatea unui terț (persoana juridic</w:t>
            </w:r>
            <w:r>
              <w:rPr>
                <w:rFonts w:ascii="Cambria" w:hAnsi="Cambria"/>
                <w:sz w:val="24"/>
              </w:rPr>
              <w:t>ă) și/ sau crează avantaje unui terț (persoană juridică) ?9.Alți indicatori (ex: același consultant, posibile legături de afaceri cu furnizori/clienți prin acționariat s.a. )Se verifică dacă investiţiile invecinate propuse de solicitanți diferiți se comple</w:t>
            </w:r>
            <w:r>
              <w:rPr>
                <w:rFonts w:ascii="Cambria" w:hAnsi="Cambria"/>
                <w:sz w:val="24"/>
              </w:rPr>
              <w:t>tează/ dezvoltă/ optimizează în cadrul unui flux tehnologic sau de servicii și nu pot funcţiona independent una faţă de cealaltă.1.Se verifică în bazele de date (RECOM, Baza de date AFIR proiecte FEADR/EURI, Raportul de selecție)  dacă același sediu social</w:t>
            </w:r>
            <w:r>
              <w:rPr>
                <w:rFonts w:ascii="Cambria" w:hAnsi="Cambria"/>
                <w:sz w:val="24"/>
              </w:rPr>
              <w:t xml:space="preserve"> se regasește la două sau mai multe proiecte.2.Se verifică în bazele de date (RECOM, Baza de date AFIR proiecte FEADR/EURI, Raportul de selectie) si documentele proiectului/proiectelor daca mai mulți solicitanti/beneficiari independenți din punct de vedere</w:t>
            </w:r>
            <w:r>
              <w:rPr>
                <w:rFonts w:ascii="Cambria" w:hAnsi="Cambria"/>
                <w:sz w:val="24"/>
              </w:rPr>
              <w:t xml:space="preserve"> legal au aceeași adresă si/sau beneficiază de infrastructura comună (același amplasament, utilitati, spatii de productie/procesare/depozitare) și le folosesc în comun. Se verifică în RECOM istoricul acţionarilor/ asociatilor/ administratorului solicitantu</w:t>
            </w:r>
            <w:r>
              <w:rPr>
                <w:rFonts w:ascii="Cambria" w:hAnsi="Cambria"/>
                <w:sz w:val="24"/>
              </w:rPr>
              <w:t>lui pe o perioada de 1 an, dacă aceștia dețin alte societați care acționează în același domeniul sau domeniu complementar cu cel al proiectului, în vederea crearii de condiții artificiale.3. Pentru verificarea condiției „reprezentanții legali/ asociații /a</w:t>
            </w:r>
            <w:r>
              <w:rPr>
                <w:rFonts w:ascii="Cambria" w:hAnsi="Cambria"/>
                <w:sz w:val="24"/>
              </w:rPr>
              <w:t xml:space="preserve">cționarii administratorii/ solicitantului sunt asociați/ administratori/ acționari ai altor societăți care au același tip de activitate* cu cel al proiectului </w:t>
            </w:r>
            <w:r>
              <w:rPr>
                <w:rFonts w:ascii="Cambria" w:hAnsi="Cambria"/>
                <w:sz w:val="24"/>
              </w:rPr>
              <w:lastRenderedPageBreak/>
              <w:t>analizat?” se vor face urmatoarele verificari:Se realizează verificarea în RECOM pentru identific</w:t>
            </w:r>
            <w:r>
              <w:rPr>
                <w:rFonts w:ascii="Cambria" w:hAnsi="Cambria"/>
                <w:sz w:val="24"/>
              </w:rPr>
              <w:t>area societății/ societăților cu același tip de activitate cu cel al societății care implementează proiectul analizat și care au reprezentanții legali/ asociații/ administratorii/ acționari comuni. Pentru aceasta se realizează următorii pași</w:t>
            </w:r>
            <w:proofErr w:type="gramStart"/>
            <w:r>
              <w:rPr>
                <w:rFonts w:ascii="Cambria" w:hAnsi="Cambria"/>
                <w:sz w:val="24"/>
              </w:rPr>
              <w:t>:Se</w:t>
            </w:r>
            <w:proofErr w:type="gramEnd"/>
            <w:r>
              <w:rPr>
                <w:rFonts w:ascii="Cambria" w:hAnsi="Cambria"/>
                <w:sz w:val="24"/>
              </w:rPr>
              <w:t xml:space="preserve"> identifică </w:t>
            </w:r>
            <w:r>
              <w:rPr>
                <w:rFonts w:ascii="Cambria" w:hAnsi="Cambria"/>
                <w:sz w:val="24"/>
              </w:rPr>
              <w:t>în extrasul ONRC descărcat din RECOM asociații/ actionarii și administratorii societății (ai solicitantului), iar din Cererea de Finanțare se identifică responsabilul legal al proiectului. Extrasul din RECOM se printează și se atașează Dosarului administra</w:t>
            </w:r>
            <w:r>
              <w:rPr>
                <w:rFonts w:ascii="Cambria" w:hAnsi="Cambria"/>
                <w:sz w:val="24"/>
              </w:rPr>
              <w:t>tiv.Se verifică în RECOM dacă reprezentanții legali/ asociații/ administratorii/ acționarii astfel identificați sunt asociați/ administratori/ acționari în alte societatăți. Dacă se identifică astfel de societăți se descarcă din RECOM extrasul ONRC aferent</w:t>
            </w:r>
            <w:r>
              <w:rPr>
                <w:rFonts w:ascii="Cambria" w:hAnsi="Cambria"/>
                <w:sz w:val="24"/>
              </w:rPr>
              <w:t xml:space="preserve"> fiecăreia, se printează și se atașează dosarului administrativ. Dacă una sau mai multe din aceste societăți desfășoară același tip de activitate cu solicitantul acest fapt se menționează în rubrica „Observații” și se pune bifă în coloana „DA”. Dacă nu se </w:t>
            </w:r>
            <w:r>
              <w:rPr>
                <w:rFonts w:ascii="Cambria" w:hAnsi="Cambria"/>
                <w:sz w:val="24"/>
              </w:rPr>
              <w:t>identifică o astfel de situație se pune bifă în coloana „NU”.  *„același tip de activitate” reprezintă acea situație în care două sau mai multe entități economice desfășoară activități autorizate identificate prin aceeași clasă CAEN (nivel 4 cifre) și real</w:t>
            </w:r>
            <w:r>
              <w:rPr>
                <w:rFonts w:ascii="Cambria" w:hAnsi="Cambria"/>
                <w:sz w:val="24"/>
              </w:rPr>
              <w:t xml:space="preserve">izează produse/ servicii/ lucrari similare.4.Se verifică în Baza de date AFIR proiecte FEADR/EURI și  Registrul DR 36-LEADER dacă sediul social și/sau punctul (punctele) de lucru/amplasamentul investitței </w:t>
            </w:r>
            <w:r>
              <w:rPr>
                <w:rFonts w:ascii="Cambria" w:hAnsi="Cambria"/>
                <w:sz w:val="24"/>
              </w:rPr>
              <w:lastRenderedPageBreak/>
              <w:t>propuse sunt învecinate cu cel/cele ale unui alt pr</w:t>
            </w:r>
            <w:r>
              <w:rPr>
                <w:rFonts w:ascii="Cambria" w:hAnsi="Cambria"/>
                <w:sz w:val="24"/>
              </w:rPr>
              <w:t>oiect finanțat FEADR/EURI/DR 36-LEADER5.Se verifica in RECOM și în documentele aferente locației de implementare a proiectului dacă sunt identificate în cadrul proiectului alte legături între solicitant și persoana fizică/juridică de la care a fost închiri</w:t>
            </w:r>
            <w:r>
              <w:rPr>
                <w:rFonts w:ascii="Cambria" w:hAnsi="Cambria"/>
                <w:sz w:val="24"/>
              </w:rPr>
              <w:t>at/cumpărat terenul/clădirea 6.Se verifică în RECOM, Registrul  DR 36-LEADER, Baza de date AFIR proiecte FEADR/EURI dacă solicitanții care depun Cerere de Finanțare au asociați comuni cu cei ai altor beneficiari cu care formează împreună un flux tehnologic</w:t>
            </w:r>
            <w:r>
              <w:rPr>
                <w:rFonts w:ascii="Cambria" w:hAnsi="Cambria"/>
                <w:sz w:val="24"/>
              </w:rPr>
              <w:t>?7. Se verifică în RECOM dacă solicitantul are asociați/ acţionari /administratori cu acționariat străin și dacă este cazul se verifică legăturilor între asociații/ acţionarii /administratorii cu acționariat străin și solicitant8. Pentru verificarea condit</w:t>
            </w:r>
            <w:r>
              <w:rPr>
                <w:rFonts w:ascii="Cambria" w:hAnsi="Cambria"/>
                <w:sz w:val="24"/>
              </w:rPr>
              <w:t>iei „Activitatea propusă prin proiect este dependentă de activitatea unui terț (persoana juridică) și/sau crează avantaje unui terț (persoană juridică)?” se vor face urmatoarele verificări:Se verifică dacă activitatea proiectului este independentă din punc</w:t>
            </w:r>
            <w:r>
              <w:rPr>
                <w:rFonts w:ascii="Cambria" w:hAnsi="Cambria"/>
                <w:sz w:val="24"/>
              </w:rPr>
              <w:t>t de vedere operațional și economic față de activitatea altor socitetăți și/sau dacă solicitantul crează prin investiția finanțată prin FEADR, un avantaj pentru o altă societate în ceea ce privește activitatea acesteia prin analiza Planului de afaceri, REC</w:t>
            </w:r>
            <w:r>
              <w:rPr>
                <w:rFonts w:ascii="Cambria" w:hAnsi="Cambria"/>
                <w:sz w:val="24"/>
              </w:rPr>
              <w:t xml:space="preserve">OM, Baza de date AFIR.Dacă pe parcursul verificărilor documentare rezultă indicii din care rezultă ca se regăsește unul din aceste două cazuri,  acestea sunt prezentate detaliat în rubrica „Observații” și se pune bifă în coloana </w:t>
            </w:r>
            <w:r>
              <w:rPr>
                <w:rFonts w:ascii="Cambria" w:hAnsi="Cambria"/>
                <w:sz w:val="24"/>
              </w:rPr>
              <w:lastRenderedPageBreak/>
              <w:t>„DA”. Dacă nu se identifică</w:t>
            </w:r>
            <w:r>
              <w:rPr>
                <w:rFonts w:ascii="Cambria" w:hAnsi="Cambria"/>
                <w:sz w:val="24"/>
              </w:rPr>
              <w:t xml:space="preserve"> o astfel de situație se pune bifă în coloana „NU”.Crearea unei entități juridice noi (solicitant de fonduri) de către asociați/acționari majoritari, administrator/i, ai altor entități economice cu același tip de activitate ca cel propus a fi  finanțabil p</w:t>
            </w:r>
            <w:r>
              <w:rPr>
                <w:rFonts w:ascii="Cambria" w:hAnsi="Cambria"/>
                <w:sz w:val="24"/>
              </w:rPr>
              <w:t>rin proiect.Se urmărește identificarea unor elemente care pot conduce la concluzia că, o entitate juridică existentă (care intră sub incidența restricțiilor de eligibilitate)/ asociații/ acționarii/ administratorii ai acesteia a/au creat o altă societate p</w:t>
            </w:r>
            <w:r>
              <w:rPr>
                <w:rFonts w:ascii="Cambria" w:hAnsi="Cambria"/>
                <w:sz w:val="24"/>
              </w:rPr>
              <w:t>rin care accesează fondurile FEADR eludând astfel criteriile restrictive.9.Alti indicatori (ex: acelasi consultant, posibile legaturi de afaceri cu furnizori/clienti prin actionariat s.a. )Prin analiza Planului de afaceri, RECOM, Baza de date AFIR proiecte</w:t>
            </w:r>
            <w:r>
              <w:rPr>
                <w:rFonts w:ascii="Cambria" w:hAnsi="Cambria"/>
                <w:sz w:val="24"/>
              </w:rPr>
              <w:t xml:space="preserve"> FEADR/EURI, etc se pot analiza si alti posibili indicatori. Expertul va completa</w:t>
            </w:r>
            <w:proofErr w:type="gramStart"/>
            <w:r>
              <w:rPr>
                <w:rFonts w:ascii="Cambria" w:hAnsi="Cambria"/>
                <w:sz w:val="24"/>
              </w:rPr>
              <w:t>  in</w:t>
            </w:r>
            <w:proofErr w:type="gramEnd"/>
            <w:r>
              <w:rPr>
                <w:rFonts w:ascii="Cambria" w:hAnsi="Cambria"/>
                <w:sz w:val="24"/>
              </w:rPr>
              <w:t xml:space="preserve"> rubrica de Comentarii posibilii indicatori de condiții artificiale identificat conform categoriilor de mai sus. După finalizarea analizării elementelor subiective (indica</w:t>
            </w:r>
            <w:r>
              <w:rPr>
                <w:rFonts w:ascii="Cambria" w:hAnsi="Cambria"/>
                <w:sz w:val="24"/>
              </w:rPr>
              <w:t>torii de condiții artificiale / stegulețele roșii), la rubrica Observații, se consemnează toate elementele referitoare la condiții artificiale, identificate în ceea ce priveste proiectul depus de către solicitant. În situația în care sunt identificați indi</w:t>
            </w:r>
            <w:r>
              <w:rPr>
                <w:rFonts w:ascii="Cambria" w:hAnsi="Cambria"/>
                <w:sz w:val="24"/>
              </w:rPr>
              <w:t>catori de condiții artificiale, se constată existența elementului subiectiv (menționat de către Curtea Europeana de Justitie, în cauză Slancheva sila EOOD).În aceast caz, expertul trece la analiza existenței elementului obiectiv, respectiv nerespectarea ob</w:t>
            </w:r>
            <w:r>
              <w:rPr>
                <w:rFonts w:ascii="Cambria" w:hAnsi="Cambria"/>
                <w:sz w:val="24"/>
              </w:rPr>
              <w:t>iectivelor aferente Intervenției DR 36 –</w:t>
            </w:r>
            <w:r>
              <w:rPr>
                <w:rFonts w:ascii="Cambria" w:hAnsi="Cambria"/>
                <w:sz w:val="24"/>
              </w:rPr>
              <w:lastRenderedPageBreak/>
              <w:t>LEADER.Intervenţia DR-36 are ca scop realizarea obiectivului transversal și a obiectivelor specifice PAC, respectiv:  SO8 Promovarea ocupării forței de muncă, a creșterii economice, a egalității de gen, incluzând par</w:t>
            </w:r>
            <w:r>
              <w:rPr>
                <w:rFonts w:ascii="Cambria" w:hAnsi="Cambria"/>
                <w:sz w:val="24"/>
              </w:rPr>
              <w:t>ticiparea femeilor la agricultură, a incluziunii sociale și a dezvoltării locale în zonele rurale, inclusiv a bioeconomiei circulare și a silviculturii sustenabile;  SO3 Îmbunătățirea poziției fermierilor în lanțul valoric;  XCO Obiectiv transversal al mod</w:t>
            </w:r>
            <w:r>
              <w:rPr>
                <w:rFonts w:ascii="Cambria" w:hAnsi="Cambria"/>
                <w:sz w:val="24"/>
              </w:rPr>
              <w:t>ernizării sectorului prin stimularea și împărtășirea cunoștințelor, prin promovarea inovării și a digitalizării în agricultură și în zonele rurale și prin încurajarea adoptării acestor măsuri.Trebuie sa fie identificate atât elementele subiective (indicato</w:t>
            </w:r>
            <w:r>
              <w:rPr>
                <w:rFonts w:ascii="Cambria" w:hAnsi="Cambria"/>
                <w:sz w:val="24"/>
              </w:rPr>
              <w:t>ri de condiții artificiale) cât și elementul obiectiv pentru declararea Cerererii de Finanțare ca fiind neeligibilă.Astfel, în cazul în care se constată ca au fost  create condiții artificale pentru îndeplinirea criteriilor  de eligibilitate generale, se v</w:t>
            </w:r>
            <w:r>
              <w:rPr>
                <w:rFonts w:ascii="Cambria" w:hAnsi="Cambria"/>
                <w:sz w:val="24"/>
              </w:rPr>
              <w:t xml:space="preserve">a bifa căsuţa „DA” iar cererea de finanţare va fi declarată neeligibilă. În caz contrar se va bifa căsuţa „NU”, iar cererea de finanţare va fi declarată eligibilă.Se vor detalia în rubrica comentarii elementele subiective și obiective care au stat la baza </w:t>
            </w:r>
            <w:r>
              <w:rPr>
                <w:rFonts w:ascii="Cambria" w:hAnsi="Cambria"/>
                <w:sz w:val="24"/>
              </w:rPr>
              <w:t>declarării situiației de condiții artificiale. Documente de verificat:Cererea de finanțareDeclarația de minimisDeclarația IMMBaza de date a serviciul online RECOM  a ONRCPlan de afaceri (Anexa 7)Documente de proprietateBaza de date AFIR proiecte FEADR/EURI</w:t>
            </w:r>
            <w:r>
              <w:rPr>
                <w:rFonts w:ascii="Cambria" w:hAnsi="Cambria"/>
                <w:sz w:val="24"/>
              </w:rPr>
              <w:t xml:space="preserve">Registrul DR 36-LEADERAplicația Interoperabilitate a Consiliului </w:t>
            </w:r>
            <w:r>
              <w:rPr>
                <w:rFonts w:ascii="Cambria" w:hAnsi="Cambria"/>
                <w:sz w:val="24"/>
              </w:rPr>
              <w:lastRenderedPageBreak/>
              <w:t>Concurenței Raportul de selectie  GAL</w:t>
            </w:r>
          </w:p>
        </w:tc>
        <w:tc>
          <w:tcPr>
            <w:tcW w:w="0" w:type="dxa"/>
            <w:vMerge/>
          </w:tcPr>
          <w:p w:rsidR="00872D3C" w:rsidRDefault="00872D3C"/>
        </w:tc>
        <w:tc>
          <w:tcPr>
            <w:tcW w:w="0" w:type="dxa"/>
            <w:vMerge/>
          </w:tcPr>
          <w:p w:rsidR="00872D3C" w:rsidRDefault="00872D3C"/>
        </w:tc>
        <w:tc>
          <w:tcPr>
            <w:tcW w:w="0" w:type="dxa"/>
            <w:vMerge/>
          </w:tcPr>
          <w:p w:rsidR="00872D3C" w:rsidRDefault="00872D3C"/>
        </w:tc>
      </w:tr>
      <w:tr w:rsidR="00872D3C">
        <w:trPr>
          <w:trHeight w:val="540"/>
        </w:trPr>
        <w:tc>
          <w:tcPr>
            <w:tcW w:w="0" w:type="auto"/>
            <w:vMerge w:val="restart"/>
            <w:vAlign w:val="center"/>
          </w:tcPr>
          <w:p w:rsidR="00872D3C" w:rsidRDefault="00B6701E">
            <w:r>
              <w:rPr>
                <w:rFonts w:ascii="Cambria Bold" w:hAnsi="Cambria Bold"/>
                <w:b/>
                <w:color w:val="1B4167"/>
                <w:sz w:val="24"/>
              </w:rPr>
              <w:lastRenderedPageBreak/>
              <w:t>EG 16</w:t>
            </w:r>
          </w:p>
        </w:tc>
        <w:tc>
          <w:tcPr>
            <w:tcW w:w="0" w:type="auto"/>
            <w:vAlign w:val="center"/>
          </w:tcPr>
          <w:p w:rsidR="00872D3C" w:rsidRDefault="00B6701E">
            <w:pPr>
              <w:spacing w:line="360" w:lineRule="auto"/>
              <w:ind w:firstLine="493"/>
            </w:pPr>
            <w:r>
              <w:rPr>
                <w:rFonts w:ascii="Cambria Bold" w:hAnsi="Cambria Bold"/>
                <w:b/>
                <w:color w:val="1B4167"/>
                <w:sz w:val="24"/>
              </w:rPr>
              <w:t>Crearea unui loc de muncă nouă</w:t>
            </w:r>
          </w:p>
          <w:p w:rsidR="00872D3C" w:rsidRDefault="00872D3C"/>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sz w:val="24"/>
                    </w:rPr>
                    <w:t> </w:t>
                  </w:r>
                </w:p>
              </w:tc>
            </w:tr>
          </w:tbl>
          <w:p w:rsidR="00872D3C" w:rsidRDefault="00872D3C"/>
        </w:tc>
        <w:tc>
          <w:tcPr>
            <w:tcW w:w="0" w:type="auto"/>
            <w:vMerge w:val="restart"/>
          </w:tcPr>
          <w:p w:rsidR="00872D3C" w:rsidRDefault="00872D3C"/>
        </w:tc>
      </w:tr>
      <w:tr w:rsidR="00872D3C">
        <w:tc>
          <w:tcPr>
            <w:tcW w:w="0" w:type="dxa"/>
            <w:vMerge/>
          </w:tcPr>
          <w:p w:rsidR="00872D3C" w:rsidRDefault="00872D3C"/>
        </w:tc>
        <w:tc>
          <w:tcPr>
            <w:tcW w:w="0" w:type="auto"/>
          </w:tcPr>
          <w:p w:rsidR="00872D3C" w:rsidRDefault="00B6701E">
            <w:r>
              <w:rPr>
                <w:rFonts w:ascii="Cambria" w:hAnsi="Cambria"/>
                <w:sz w:val="24"/>
              </w:rPr>
              <w:t xml:space="preserve">Se va verifica numărul de locuri de muncă create în echivalent normă întreagă urmare implementării </w:t>
            </w:r>
            <w:r>
              <w:rPr>
                <w:rFonts w:ascii="Cambria" w:hAnsi="Cambria"/>
                <w:sz w:val="24"/>
              </w:rPr>
              <w:t>proiectului. Pentru solicitanți SRL va fi nevoie crearea unui loc de muncă, iar ÎI, ÎF, PFA vor trebui să facă dovada plății CAS și CASS pentru un salariu minim brut pe economie anual.  Pentru a cuantifica un loc de muncă echivalent normă întreagă creat, d</w:t>
            </w:r>
            <w:r>
              <w:rPr>
                <w:rFonts w:ascii="Cambria" w:hAnsi="Cambria"/>
                <w:sz w:val="24"/>
              </w:rPr>
              <w:t>urata contractului de muncă ar trebui să fie de un an sau mai mult (de exemplu, un contract de șase luni cu normă întreagă este cuantificat 0</w:t>
            </w:r>
            <w:proofErr w:type="gramStart"/>
            <w:r>
              <w:rPr>
                <w:rFonts w:ascii="Cambria" w:hAnsi="Cambria"/>
                <w:sz w:val="24"/>
              </w:rPr>
              <w:t>,5</w:t>
            </w:r>
            <w:proofErr w:type="gramEnd"/>
            <w:r>
              <w:rPr>
                <w:rFonts w:ascii="Cambria" w:hAnsi="Cambria"/>
                <w:sz w:val="24"/>
              </w:rPr>
              <w:t>). De asemenea, în cazul celor cu normă parțială, se calculează prin înmulțirea valorii normei (de ex. 0</w:t>
            </w:r>
            <w:proofErr w:type="gramStart"/>
            <w:r>
              <w:rPr>
                <w:rFonts w:ascii="Cambria" w:hAnsi="Cambria"/>
                <w:sz w:val="24"/>
              </w:rPr>
              <w:t>,5</w:t>
            </w:r>
            <w:proofErr w:type="gramEnd"/>
            <w:r>
              <w:rPr>
                <w:rFonts w:ascii="Cambria" w:hAnsi="Cambria"/>
                <w:sz w:val="24"/>
              </w:rPr>
              <w:t xml:space="preserve"> pentru</w:t>
            </w:r>
            <w:r>
              <w:rPr>
                <w:rFonts w:ascii="Cambria" w:hAnsi="Cambria"/>
                <w:sz w:val="24"/>
              </w:rPr>
              <w:t xml:space="preserve"> jumătate de normă sau 0,25 pentru contract de muncă cu norma de 2 ore/zi sau echivalent) cu perioada contractului de muncă. (de ex. în cazul unui CIM cu normă inegală de 42 ore/lună, echivalentul a 2 ore/zi, activ pe o perioadă de 18 luni la finalizarea c</w:t>
            </w:r>
            <w:r>
              <w:rPr>
                <w:rFonts w:ascii="Cambria" w:hAnsi="Cambria"/>
                <w:sz w:val="24"/>
              </w:rPr>
              <w:t>ontractului de finanțare, valoarea indicatorului este: 0,25 x 18/12 = 0,375).</w:t>
            </w:r>
            <w:r>
              <w:rPr>
                <w:rFonts w:ascii="Cambria Bold" w:hAnsi="Cambria Bold"/>
                <w:b/>
                <w:sz w:val="24"/>
              </w:rPr>
              <w:t>Documente de verificat:</w:t>
            </w:r>
            <w:r>
              <w:rPr>
                <w:rFonts w:ascii="Cambria" w:hAnsi="Cambria"/>
                <w:sz w:val="24"/>
              </w:rPr>
              <w:t>Planul de afaceri, Cererea de finanțare</w:t>
            </w:r>
          </w:p>
        </w:tc>
        <w:tc>
          <w:tcPr>
            <w:tcW w:w="0" w:type="dxa"/>
            <w:vMerge/>
          </w:tcPr>
          <w:p w:rsidR="00872D3C" w:rsidRDefault="00872D3C"/>
        </w:tc>
        <w:tc>
          <w:tcPr>
            <w:tcW w:w="0" w:type="dxa"/>
            <w:vMerge/>
          </w:tcPr>
          <w:p w:rsidR="00872D3C" w:rsidRDefault="00872D3C"/>
        </w:tc>
        <w:tc>
          <w:tcPr>
            <w:tcW w:w="0" w:type="dxa"/>
            <w:vMerge/>
          </w:tcPr>
          <w:p w:rsidR="00872D3C" w:rsidRDefault="00872D3C"/>
        </w:tc>
      </w:tr>
      <w:tr w:rsidR="00872D3C">
        <w:tc>
          <w:tcPr>
            <w:tcW w:w="400" w:type="pct"/>
            <w:shd w:val="clear" w:color="auto" w:fill="214F7D"/>
            <w:vAlign w:val="center"/>
          </w:tcPr>
          <w:p w:rsidR="00872D3C" w:rsidRDefault="00B6701E">
            <w:r>
              <w:rPr>
                <w:rFonts w:ascii="Cambria" w:hAnsi="Cambria"/>
                <w:color w:val="FFFFFF"/>
                <w:sz w:val="24"/>
              </w:rPr>
              <w:t>EG AFIR</w:t>
            </w:r>
          </w:p>
        </w:tc>
        <w:tc>
          <w:tcPr>
            <w:tcW w:w="1750" w:type="pct"/>
            <w:shd w:val="clear" w:color="auto" w:fill="214F7D"/>
            <w:vAlign w:val="center"/>
          </w:tcPr>
          <w:p w:rsidR="00872D3C" w:rsidRDefault="00B6701E">
            <w:r>
              <w:rPr>
                <w:rFonts w:ascii="Cambria Bold" w:hAnsi="Cambria Bold"/>
                <w:b/>
                <w:color w:val="FFFFFF"/>
                <w:sz w:val="24"/>
              </w:rPr>
              <w:t>Proiectul respectă criteriile de eligibilitate generale verificate în baza formularului de verificare sp</w:t>
            </w:r>
            <w:r>
              <w:rPr>
                <w:rFonts w:ascii="Cambria Bold" w:hAnsi="Cambria Bold"/>
                <w:b/>
                <w:color w:val="FFFFFF"/>
                <w:sz w:val="24"/>
              </w:rPr>
              <w:t>ecific din procedura AFIR</w:t>
            </w:r>
          </w:p>
        </w:tc>
        <w:tc>
          <w:tcPr>
            <w:tcW w:w="0" w:type="auto"/>
            <w:shd w:val="clear" w:color="auto" w:fill="214F7D"/>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color w:val="000000"/>
                      <w:sz w:val="21"/>
                    </w:rPr>
                    <w:t> </w:t>
                  </w:r>
                </w:p>
              </w:tc>
            </w:tr>
          </w:tbl>
          <w:p w:rsidR="00872D3C" w:rsidRDefault="00B6701E">
            <w:r>
              <w:rPr>
                <w:rFonts w:ascii="Cambria" w:hAnsi="Cambria"/>
                <w:sz w:val="24"/>
              </w:rPr>
              <w:t> </w:t>
            </w:r>
          </w:p>
        </w:tc>
        <w:tc>
          <w:tcPr>
            <w:tcW w:w="0" w:type="auto"/>
            <w:shd w:val="clear" w:color="auto" w:fill="214F7D"/>
            <w:vAlign w:val="center"/>
          </w:tcPr>
          <w:tbl>
            <w:tblPr>
              <w:tblStyle w:val="Rcsostblzat"/>
              <w:tblW w:w="450" w:type="dxa"/>
              <w:jc w:val="center"/>
              <w:tblLook w:val="04A0" w:firstRow="1" w:lastRow="0" w:firstColumn="1" w:lastColumn="0" w:noHBand="0" w:noVBand="1"/>
            </w:tblPr>
            <w:tblGrid>
              <w:gridCol w:w="450"/>
            </w:tblGrid>
            <w:tr w:rsidR="00872D3C">
              <w:trPr>
                <w:trHeight w:val="420"/>
                <w:jc w:val="center"/>
              </w:trPr>
              <w:tc>
                <w:tcPr>
                  <w:tcW w:w="0" w:type="auto"/>
                  <w:shd w:val="clear" w:color="auto" w:fill="DDDDDD"/>
                  <w:vAlign w:val="center"/>
                </w:tcPr>
                <w:p w:rsidR="00872D3C" w:rsidRDefault="00B6701E">
                  <w:pPr>
                    <w:keepNext/>
                    <w:jc w:val="center"/>
                  </w:pPr>
                  <w:r>
                    <w:rPr>
                      <w:rFonts w:ascii="Cambria" w:hAnsi="Cambria"/>
                      <w:color w:val="000000"/>
                      <w:sz w:val="21"/>
                    </w:rPr>
                    <w:t> </w:t>
                  </w:r>
                </w:p>
              </w:tc>
            </w:tr>
          </w:tbl>
          <w:p w:rsidR="00872D3C" w:rsidRDefault="00B6701E">
            <w:r>
              <w:rPr>
                <w:rFonts w:ascii="Cambria" w:hAnsi="Cambria"/>
                <w:sz w:val="24"/>
              </w:rPr>
              <w:t> </w:t>
            </w:r>
          </w:p>
        </w:tc>
        <w:tc>
          <w:tcPr>
            <w:tcW w:w="0" w:type="auto"/>
            <w:shd w:val="clear" w:color="auto" w:fill="214F7D"/>
            <w:vAlign w:val="center"/>
          </w:tcPr>
          <w:p w:rsidR="00872D3C" w:rsidRDefault="00872D3C"/>
        </w:tc>
      </w:tr>
    </w:tbl>
    <w:p w:rsidR="00872D3C" w:rsidRDefault="00B6701E">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Rcsostblzat"/>
        <w:tblW w:w="5000" w:type="pct"/>
        <w:tblCellMar>
          <w:top w:w="45" w:type="dxa"/>
          <w:left w:w="45" w:type="dxa"/>
          <w:bottom w:w="45" w:type="dxa"/>
          <w:right w:w="45" w:type="dxa"/>
        </w:tblCellMar>
        <w:tblLook w:val="04A0" w:firstRow="1" w:lastRow="0" w:firstColumn="1" w:lastColumn="0" w:noHBand="0" w:noVBand="1"/>
      </w:tblPr>
      <w:tblGrid>
        <w:gridCol w:w="9450"/>
      </w:tblGrid>
      <w:tr w:rsidR="00872D3C">
        <w:trPr>
          <w:trHeight w:val="540"/>
        </w:trPr>
        <w:tc>
          <w:tcPr>
            <w:tcW w:w="0" w:type="auto"/>
            <w:vAlign w:val="center"/>
          </w:tcPr>
          <w:p w:rsidR="00872D3C" w:rsidRDefault="00872D3C"/>
        </w:tc>
      </w:tr>
    </w:tbl>
    <w:p w:rsidR="00872D3C" w:rsidRDefault="00872D3C"/>
    <w:tbl>
      <w:tblPr>
        <w:tblStyle w:val="Rcsostblza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835"/>
        <w:gridCol w:w="1890"/>
        <w:gridCol w:w="2835"/>
        <w:gridCol w:w="1890"/>
      </w:tblGrid>
      <w:tr w:rsidR="00872D3C">
        <w:trPr>
          <w:trHeight w:val="720"/>
        </w:trPr>
        <w:tc>
          <w:tcPr>
            <w:tcW w:w="1500" w:type="pct"/>
            <w:vAlign w:val="center"/>
          </w:tcPr>
          <w:p w:rsidR="00872D3C" w:rsidRDefault="00B6701E">
            <w:pPr>
              <w:keepNext/>
              <w:jc w:val="right"/>
            </w:pPr>
            <w:r>
              <w:rPr>
                <w:rFonts w:ascii="Cambria Bold" w:hAnsi="Cambria Bold"/>
                <w:b/>
                <w:sz w:val="29"/>
              </w:rPr>
              <w:lastRenderedPageBreak/>
              <w:t>ELIGIBIL</w:t>
            </w:r>
            <w:r>
              <w:rPr>
                <w:rFonts w:ascii="Cambria" w:hAnsi="Cambria"/>
                <w:sz w:val="24"/>
              </w:rPr>
              <w:t> </w:t>
            </w:r>
          </w:p>
        </w:tc>
        <w:tc>
          <w:tcPr>
            <w:tcW w:w="1000" w:type="pct"/>
            <w:vAlign w:val="center"/>
          </w:tcPr>
          <w:tbl>
            <w:tblPr>
              <w:tblStyle w:val="Rcsostblzat"/>
              <w:tblW w:w="450" w:type="dxa"/>
              <w:tblLook w:val="04A0" w:firstRow="1" w:lastRow="0" w:firstColumn="1" w:lastColumn="0" w:noHBand="0" w:noVBand="1"/>
            </w:tblPr>
            <w:tblGrid>
              <w:gridCol w:w="450"/>
            </w:tblGrid>
            <w:tr w:rsidR="00872D3C">
              <w:trPr>
                <w:trHeight w:val="420"/>
              </w:trPr>
              <w:tc>
                <w:tcPr>
                  <w:tcW w:w="1000" w:type="pct"/>
                  <w:shd w:val="clear" w:color="auto" w:fill="D4DFE9"/>
                  <w:vAlign w:val="center"/>
                </w:tcPr>
                <w:p w:rsidR="00872D3C" w:rsidRDefault="00B6701E">
                  <w:pPr>
                    <w:keepNext/>
                    <w:jc w:val="center"/>
                  </w:pPr>
                  <w:r>
                    <w:rPr>
                      <w:rFonts w:ascii="Cambria" w:hAnsi="Cambria"/>
                      <w:sz w:val="24"/>
                    </w:rPr>
                    <w:t> </w:t>
                  </w:r>
                </w:p>
              </w:tc>
            </w:tr>
          </w:tbl>
          <w:p w:rsidR="00872D3C" w:rsidRDefault="00872D3C"/>
        </w:tc>
        <w:tc>
          <w:tcPr>
            <w:tcW w:w="1500" w:type="pct"/>
            <w:vAlign w:val="center"/>
          </w:tcPr>
          <w:p w:rsidR="00872D3C" w:rsidRDefault="00B6701E">
            <w:pPr>
              <w:keepNext/>
              <w:jc w:val="right"/>
            </w:pPr>
            <w:r>
              <w:rPr>
                <w:rFonts w:ascii="Cambria Bold" w:hAnsi="Cambria Bold"/>
                <w:b/>
                <w:sz w:val="29"/>
              </w:rPr>
              <w:t>NEELIGIBIL</w:t>
            </w:r>
            <w:r>
              <w:rPr>
                <w:rFonts w:ascii="Cambria" w:hAnsi="Cambria"/>
                <w:sz w:val="24"/>
              </w:rPr>
              <w:t> </w:t>
            </w:r>
          </w:p>
        </w:tc>
        <w:tc>
          <w:tcPr>
            <w:tcW w:w="1000" w:type="pct"/>
            <w:vAlign w:val="center"/>
          </w:tcPr>
          <w:tbl>
            <w:tblPr>
              <w:tblStyle w:val="Rcsostblzat"/>
              <w:tblW w:w="450" w:type="dxa"/>
              <w:tblLook w:val="04A0" w:firstRow="1" w:lastRow="0" w:firstColumn="1" w:lastColumn="0" w:noHBand="0" w:noVBand="1"/>
            </w:tblPr>
            <w:tblGrid>
              <w:gridCol w:w="450"/>
            </w:tblGrid>
            <w:tr w:rsidR="00872D3C">
              <w:trPr>
                <w:trHeight w:val="420"/>
              </w:trPr>
              <w:tc>
                <w:tcPr>
                  <w:tcW w:w="1000" w:type="pct"/>
                  <w:shd w:val="clear" w:color="auto" w:fill="D4DFE9"/>
                  <w:vAlign w:val="center"/>
                </w:tcPr>
                <w:p w:rsidR="00872D3C" w:rsidRDefault="00B6701E">
                  <w:pPr>
                    <w:keepNext/>
                    <w:jc w:val="center"/>
                  </w:pPr>
                  <w:r>
                    <w:rPr>
                      <w:rFonts w:ascii="Cambria" w:hAnsi="Cambria"/>
                      <w:sz w:val="24"/>
                    </w:rPr>
                    <w:t> </w:t>
                  </w:r>
                </w:p>
              </w:tc>
            </w:tr>
          </w:tbl>
          <w:p w:rsidR="00872D3C" w:rsidRDefault="00872D3C"/>
        </w:tc>
      </w:tr>
    </w:tbl>
    <w:p w:rsidR="00872D3C" w:rsidRDefault="00B6701E">
      <w:pPr>
        <w:spacing w:line="360" w:lineRule="auto"/>
        <w:ind w:firstLine="493"/>
      </w:pPr>
      <w:r>
        <w:rPr>
          <w:rFonts w:ascii="Cambria" w:hAnsi="Cambria"/>
          <w:sz w:val="24"/>
        </w:rPr>
        <w:br/>
      </w:r>
    </w:p>
    <w:tbl>
      <w:tblPr>
        <w:tblStyle w:val="Rcsostblzat"/>
        <w:tblW w:w="5000" w:type="pct"/>
        <w:tblCellMar>
          <w:top w:w="45" w:type="dxa"/>
          <w:left w:w="45" w:type="dxa"/>
          <w:bottom w:w="45" w:type="dxa"/>
          <w:right w:w="45" w:type="dxa"/>
        </w:tblCellMar>
        <w:tblLook w:val="04A0" w:firstRow="1" w:lastRow="0" w:firstColumn="1" w:lastColumn="0" w:noHBand="0" w:noVBand="1"/>
      </w:tblPr>
      <w:tblGrid>
        <w:gridCol w:w="755"/>
        <w:gridCol w:w="2835"/>
        <w:gridCol w:w="1418"/>
        <w:gridCol w:w="1418"/>
        <w:gridCol w:w="3024"/>
      </w:tblGrid>
      <w:tr w:rsidR="00872D3C">
        <w:tc>
          <w:tcPr>
            <w:tcW w:w="400" w:type="pct"/>
            <w:shd w:val="clear" w:color="auto" w:fill="015840"/>
            <w:vAlign w:val="center"/>
          </w:tcPr>
          <w:p w:rsidR="00872D3C" w:rsidRDefault="00B6701E">
            <w:r>
              <w:rPr>
                <w:rFonts w:ascii="Cambria Bold" w:hAnsi="Cambria Bold"/>
                <w:b/>
                <w:color w:val="FFFFFF"/>
                <w:sz w:val="24"/>
              </w:rPr>
              <w:t>Nr</w:t>
            </w:r>
            <w:proofErr w:type="gramStart"/>
            <w:r>
              <w:rPr>
                <w:rFonts w:ascii="Cambria Bold" w:hAnsi="Cambria Bold"/>
                <w:b/>
                <w:color w:val="FFFFFF"/>
                <w:sz w:val="24"/>
              </w:rPr>
              <w:t>.</w:t>
            </w:r>
            <w:proofErr w:type="gramEnd"/>
            <w:r>
              <w:rPr>
                <w:rFonts w:ascii="Cambria Bold" w:hAnsi="Cambria Bold"/>
                <w:b/>
                <w:color w:val="FFFFFF"/>
                <w:sz w:val="24"/>
              </w:rPr>
              <w:br/>
              <w:t>crt.</w:t>
            </w:r>
          </w:p>
        </w:tc>
        <w:tc>
          <w:tcPr>
            <w:tcW w:w="1500" w:type="pct"/>
            <w:shd w:val="clear" w:color="auto" w:fill="015840"/>
            <w:vAlign w:val="center"/>
          </w:tcPr>
          <w:p w:rsidR="00872D3C" w:rsidRDefault="00B6701E">
            <w:r>
              <w:rPr>
                <w:rFonts w:ascii="Cambria Bold" w:hAnsi="Cambria Bold"/>
                <w:b/>
                <w:color w:val="FFFFFF"/>
                <w:sz w:val="24"/>
              </w:rPr>
              <w:t>Principii și criterii de selecție</w:t>
            </w:r>
          </w:p>
        </w:tc>
        <w:tc>
          <w:tcPr>
            <w:tcW w:w="750" w:type="pct"/>
            <w:shd w:val="clear" w:color="auto" w:fill="015840"/>
            <w:vAlign w:val="center"/>
          </w:tcPr>
          <w:p w:rsidR="00872D3C" w:rsidRDefault="00B6701E">
            <w:pPr>
              <w:keepNext/>
              <w:jc w:val="center"/>
            </w:pPr>
            <w:r>
              <w:rPr>
                <w:rFonts w:ascii="Cambria Bold" w:hAnsi="Cambria Bold"/>
                <w:b/>
                <w:color w:val="FFFFFF"/>
                <w:sz w:val="24"/>
              </w:rPr>
              <w:t>Punctaj</w:t>
            </w:r>
            <w:r>
              <w:rPr>
                <w:rFonts w:ascii="Cambria Bold" w:hAnsi="Cambria Bold"/>
                <w:b/>
                <w:color w:val="FFFFFF"/>
                <w:sz w:val="24"/>
              </w:rPr>
              <w:br/>
              <w:t>maxim</w:t>
            </w:r>
          </w:p>
        </w:tc>
        <w:tc>
          <w:tcPr>
            <w:tcW w:w="750" w:type="pct"/>
            <w:shd w:val="clear" w:color="auto" w:fill="015840"/>
            <w:vAlign w:val="center"/>
          </w:tcPr>
          <w:p w:rsidR="00872D3C" w:rsidRDefault="00B6701E">
            <w:pPr>
              <w:keepNext/>
              <w:jc w:val="center"/>
            </w:pPr>
            <w:r>
              <w:rPr>
                <w:rFonts w:ascii="Cambria Bold" w:hAnsi="Cambria Bold"/>
                <w:b/>
                <w:color w:val="FFFFFF"/>
                <w:sz w:val="24"/>
              </w:rPr>
              <w:t>Punctaj</w:t>
            </w:r>
            <w:r>
              <w:rPr>
                <w:rFonts w:ascii="Cambria Bold" w:hAnsi="Cambria Bold"/>
                <w:b/>
                <w:color w:val="FFFFFF"/>
                <w:sz w:val="24"/>
              </w:rPr>
              <w:br/>
              <w:t>obținut</w:t>
            </w:r>
          </w:p>
        </w:tc>
        <w:tc>
          <w:tcPr>
            <w:tcW w:w="0" w:type="auto"/>
            <w:shd w:val="clear" w:color="auto" w:fill="015840"/>
            <w:vAlign w:val="center"/>
          </w:tcPr>
          <w:p w:rsidR="00872D3C" w:rsidRDefault="00B6701E">
            <w:pPr>
              <w:keepNext/>
              <w:jc w:val="center"/>
            </w:pPr>
            <w:r>
              <w:rPr>
                <w:rFonts w:ascii="Cambria Bold" w:hAnsi="Cambria Bold"/>
                <w:b/>
                <w:color w:val="FFFFFF"/>
                <w:sz w:val="24"/>
              </w:rPr>
              <w:t>Justificare</w:t>
            </w:r>
          </w:p>
        </w:tc>
      </w:tr>
      <w:tr w:rsidR="00872D3C">
        <w:trPr>
          <w:trHeight w:val="450"/>
        </w:trPr>
        <w:tc>
          <w:tcPr>
            <w:tcW w:w="0" w:type="auto"/>
            <w:gridSpan w:val="5"/>
            <w:shd w:val="clear" w:color="auto" w:fill="757575"/>
            <w:vAlign w:val="center"/>
          </w:tcPr>
          <w:p w:rsidR="00872D3C" w:rsidRDefault="00B6701E">
            <w:pPr>
              <w:ind w:left="197" w:right="197" w:firstLine="493"/>
              <w:jc w:val="center"/>
            </w:pPr>
            <w:r>
              <w:rPr>
                <w:rFonts w:ascii="Cambria" w:hAnsi="Cambria"/>
                <w:color w:val="FFFFFF"/>
                <w:sz w:val="24"/>
              </w:rPr>
              <w:t xml:space="preserve">Pentru fiecare criteriu de selecție este necesară justificarea acordării </w:t>
            </w:r>
            <w:r>
              <w:rPr>
                <w:rFonts w:ascii="Cambria" w:hAnsi="Cambria"/>
                <w:color w:val="FFFFFF"/>
                <w:sz w:val="24"/>
              </w:rPr>
              <w:t>punctajului</w:t>
            </w:r>
          </w:p>
        </w:tc>
      </w:tr>
      <w:tr w:rsidR="00872D3C">
        <w:trPr>
          <w:trHeight w:val="540"/>
        </w:trPr>
        <w:tc>
          <w:tcPr>
            <w:tcW w:w="0" w:type="auto"/>
            <w:gridSpan w:val="2"/>
            <w:shd w:val="clear" w:color="auto" w:fill="CCE1DB"/>
            <w:vAlign w:val="center"/>
          </w:tcPr>
          <w:p w:rsidR="00872D3C" w:rsidRDefault="00B6701E">
            <w:r>
              <w:rPr>
                <w:rFonts w:ascii="Cambria" w:hAnsi="Cambria"/>
                <w:color w:val="014935"/>
                <w:sz w:val="24"/>
              </w:rPr>
              <w:t>1 </w:t>
            </w:r>
            <w:r>
              <w:rPr>
                <w:rFonts w:ascii="Cambria Bold" w:hAnsi="Cambria Bold"/>
                <w:b/>
                <w:color w:val="014935"/>
                <w:sz w:val="24"/>
              </w:rPr>
              <w:t>Tinerii absolvenți</w:t>
            </w:r>
          </w:p>
        </w:tc>
        <w:tc>
          <w:tcPr>
            <w:tcW w:w="0" w:type="auto"/>
            <w:shd w:val="clear" w:color="auto" w:fill="CCE1DB"/>
            <w:vAlign w:val="center"/>
          </w:tcPr>
          <w:p w:rsidR="00872D3C" w:rsidRDefault="00B6701E">
            <w:pPr>
              <w:spacing w:line="360" w:lineRule="auto"/>
              <w:ind w:firstLine="493"/>
            </w:pPr>
            <w:r>
              <w:rPr>
                <w:rFonts w:ascii="Cambria Bold" w:hAnsi="Cambria Bold"/>
                <w:b/>
                <w:color w:val="014935"/>
                <w:sz w:val="24"/>
              </w:rPr>
              <w:t>40</w:t>
            </w:r>
          </w:p>
        </w:tc>
        <w:tc>
          <w:tcPr>
            <w:tcW w:w="0" w:type="auto"/>
            <w:shd w:val="clear" w:color="auto" w:fill="CCE1DB"/>
            <w:vAlign w:val="center"/>
          </w:tcPr>
          <w:p w:rsidR="00872D3C" w:rsidRDefault="00872D3C"/>
        </w:tc>
        <w:tc>
          <w:tcPr>
            <w:tcW w:w="0" w:type="auto"/>
            <w:shd w:val="clear" w:color="auto" w:fill="CCE1DB"/>
            <w:vAlign w:val="center"/>
          </w:tcPr>
          <w:p w:rsidR="00872D3C" w:rsidRDefault="00872D3C"/>
        </w:tc>
      </w:tr>
      <w:tr w:rsidR="00872D3C">
        <w:tc>
          <w:tcPr>
            <w:tcW w:w="0" w:type="auto"/>
            <w:shd w:val="clear" w:color="auto" w:fill="F8ECD2"/>
            <w:vAlign w:val="center"/>
          </w:tcPr>
          <w:p w:rsidR="00872D3C" w:rsidRDefault="00B6701E">
            <w:r>
              <w:rPr>
                <w:rFonts w:ascii="Cambria" w:hAnsi="Cambria"/>
                <w:color w:val="58400C"/>
                <w:sz w:val="24"/>
              </w:rPr>
              <w:t>1.1</w:t>
            </w:r>
          </w:p>
        </w:tc>
        <w:tc>
          <w:tcPr>
            <w:tcW w:w="0" w:type="auto"/>
            <w:shd w:val="clear" w:color="auto" w:fill="F8ECD2"/>
            <w:vAlign w:val="center"/>
          </w:tcPr>
          <w:p w:rsidR="00872D3C" w:rsidRDefault="00B6701E">
            <w:r>
              <w:rPr>
                <w:rFonts w:ascii="Cambria" w:hAnsi="Cambria"/>
                <w:color w:val="58400C"/>
                <w:sz w:val="24"/>
              </w:rPr>
              <w:t>- tineri care au terminat studiile între 4 - 5 ani înaintea depunerii cererii de finanțare</w:t>
            </w:r>
          </w:p>
        </w:tc>
        <w:tc>
          <w:tcPr>
            <w:tcW w:w="0" w:type="auto"/>
            <w:vAlign w:val="center"/>
          </w:tcPr>
          <w:p w:rsidR="00872D3C" w:rsidRDefault="00B6701E">
            <w:pPr>
              <w:keepNext/>
              <w:jc w:val="center"/>
            </w:pPr>
            <w:r>
              <w:rPr>
                <w:rFonts w:ascii="Cambria" w:hAnsi="Cambria"/>
                <w:sz w:val="24"/>
              </w:rPr>
              <w:t>40</w:t>
            </w:r>
          </w:p>
        </w:tc>
        <w:tc>
          <w:tcPr>
            <w:tcW w:w="0" w:type="auto"/>
            <w:vAlign w:val="center"/>
          </w:tcPr>
          <w:p w:rsidR="00872D3C" w:rsidRDefault="00872D3C"/>
        </w:tc>
        <w:tc>
          <w:tcPr>
            <w:tcW w:w="0" w:type="auto"/>
            <w:vAlign w:val="center"/>
          </w:tcPr>
          <w:p w:rsidR="00872D3C" w:rsidRDefault="00872D3C"/>
        </w:tc>
      </w:tr>
      <w:tr w:rsidR="00872D3C">
        <w:tc>
          <w:tcPr>
            <w:tcW w:w="0" w:type="auto"/>
            <w:gridSpan w:val="5"/>
            <w:shd w:val="clear" w:color="auto" w:fill="DDDDDD"/>
            <w:vAlign w:val="center"/>
          </w:tcPr>
          <w:p w:rsidR="00872D3C" w:rsidRDefault="00B6701E">
            <w:r>
              <w:rPr>
                <w:rFonts w:ascii="Cambria" w:hAnsi="Cambria"/>
                <w:sz w:val="24"/>
              </w:rPr>
              <w:t xml:space="preserve">Se verifică anul terminării cel mai recent studiu efectuat, doctorat, masterat, universitate, postliceal, liceu, </w:t>
            </w:r>
            <w:r>
              <w:rPr>
                <w:rFonts w:ascii="Cambria" w:hAnsi="Cambria"/>
                <w:sz w:val="24"/>
              </w:rPr>
              <w:t>ș</w:t>
            </w:r>
            <w:r>
              <w:rPr>
                <w:rFonts w:ascii="Cambria" w:hAnsi="Cambria"/>
                <w:sz w:val="24"/>
              </w:rPr>
              <w:t>coală de arte și meserii. Se verifică documentele Diplomă de studii</w:t>
            </w:r>
          </w:p>
        </w:tc>
      </w:tr>
      <w:tr w:rsidR="00872D3C">
        <w:trPr>
          <w:trHeight w:val="360"/>
        </w:trPr>
        <w:tc>
          <w:tcPr>
            <w:tcW w:w="0" w:type="auto"/>
            <w:gridSpan w:val="5"/>
            <w:vAlign w:val="center"/>
          </w:tcPr>
          <w:p w:rsidR="00872D3C" w:rsidRDefault="00B6701E">
            <w:r>
              <w:rPr>
                <w:rFonts w:ascii="Cambria" w:hAnsi="Cambria"/>
                <w:sz w:val="24"/>
              </w:rPr>
              <w:t> </w:t>
            </w:r>
          </w:p>
        </w:tc>
      </w:tr>
      <w:tr w:rsidR="00872D3C">
        <w:tc>
          <w:tcPr>
            <w:tcW w:w="0" w:type="auto"/>
            <w:shd w:val="clear" w:color="auto" w:fill="F8ECD2"/>
            <w:vAlign w:val="center"/>
          </w:tcPr>
          <w:p w:rsidR="00872D3C" w:rsidRDefault="00B6701E">
            <w:r>
              <w:rPr>
                <w:rFonts w:ascii="Cambria" w:hAnsi="Cambria"/>
                <w:color w:val="58400C"/>
                <w:sz w:val="24"/>
              </w:rPr>
              <w:t>1.2</w:t>
            </w:r>
          </w:p>
        </w:tc>
        <w:tc>
          <w:tcPr>
            <w:tcW w:w="0" w:type="auto"/>
            <w:shd w:val="clear" w:color="auto" w:fill="F8ECD2"/>
            <w:vAlign w:val="center"/>
          </w:tcPr>
          <w:p w:rsidR="00872D3C" w:rsidRDefault="00B6701E">
            <w:r>
              <w:rPr>
                <w:rFonts w:ascii="Cambria" w:hAnsi="Cambria"/>
                <w:color w:val="58400C"/>
                <w:sz w:val="24"/>
              </w:rPr>
              <w:t>- tineri care au terminat studiile între 3 - 4 ani înaintea depunerii cererii de finanțare</w:t>
            </w:r>
          </w:p>
        </w:tc>
        <w:tc>
          <w:tcPr>
            <w:tcW w:w="0" w:type="auto"/>
            <w:vAlign w:val="center"/>
          </w:tcPr>
          <w:p w:rsidR="00872D3C" w:rsidRDefault="00B6701E">
            <w:pPr>
              <w:keepNext/>
              <w:jc w:val="center"/>
            </w:pPr>
            <w:r>
              <w:rPr>
                <w:rFonts w:ascii="Cambria" w:hAnsi="Cambria"/>
                <w:sz w:val="24"/>
              </w:rPr>
              <w:t>35</w:t>
            </w:r>
          </w:p>
        </w:tc>
        <w:tc>
          <w:tcPr>
            <w:tcW w:w="0" w:type="auto"/>
            <w:vAlign w:val="center"/>
          </w:tcPr>
          <w:p w:rsidR="00872D3C" w:rsidRDefault="00872D3C"/>
        </w:tc>
        <w:tc>
          <w:tcPr>
            <w:tcW w:w="0" w:type="auto"/>
            <w:vAlign w:val="center"/>
          </w:tcPr>
          <w:p w:rsidR="00872D3C" w:rsidRDefault="00872D3C"/>
        </w:tc>
      </w:tr>
      <w:tr w:rsidR="00872D3C">
        <w:tc>
          <w:tcPr>
            <w:tcW w:w="0" w:type="auto"/>
            <w:gridSpan w:val="5"/>
            <w:shd w:val="clear" w:color="auto" w:fill="DDDDDD"/>
            <w:vAlign w:val="center"/>
          </w:tcPr>
          <w:p w:rsidR="00872D3C" w:rsidRDefault="00B6701E">
            <w:r>
              <w:rPr>
                <w:rFonts w:ascii="Cambria" w:hAnsi="Cambria"/>
                <w:sz w:val="24"/>
              </w:rPr>
              <w:t xml:space="preserve">Se verifică anul terminării cel mai recent studiu efectuat, doctorat, masterat, </w:t>
            </w:r>
            <w:r>
              <w:rPr>
                <w:rFonts w:ascii="Cambria" w:hAnsi="Cambria"/>
                <w:sz w:val="24"/>
              </w:rPr>
              <w:t>universitate, postliceal, liceu, școală de arte și meserii. Se verifică documentele Diplomă de studii</w:t>
            </w:r>
          </w:p>
        </w:tc>
      </w:tr>
      <w:tr w:rsidR="00872D3C">
        <w:trPr>
          <w:trHeight w:val="360"/>
        </w:trPr>
        <w:tc>
          <w:tcPr>
            <w:tcW w:w="0" w:type="auto"/>
            <w:gridSpan w:val="5"/>
            <w:vAlign w:val="center"/>
          </w:tcPr>
          <w:p w:rsidR="00872D3C" w:rsidRDefault="00B6701E">
            <w:r>
              <w:rPr>
                <w:rFonts w:ascii="Cambria" w:hAnsi="Cambria"/>
                <w:sz w:val="24"/>
              </w:rPr>
              <w:t> </w:t>
            </w:r>
          </w:p>
        </w:tc>
      </w:tr>
      <w:tr w:rsidR="00872D3C">
        <w:tc>
          <w:tcPr>
            <w:tcW w:w="0" w:type="auto"/>
            <w:shd w:val="clear" w:color="auto" w:fill="F8ECD2"/>
            <w:vAlign w:val="center"/>
          </w:tcPr>
          <w:p w:rsidR="00872D3C" w:rsidRDefault="00B6701E">
            <w:r>
              <w:rPr>
                <w:rFonts w:ascii="Cambria" w:hAnsi="Cambria"/>
                <w:color w:val="58400C"/>
                <w:sz w:val="24"/>
              </w:rPr>
              <w:t>1.3</w:t>
            </w:r>
          </w:p>
        </w:tc>
        <w:tc>
          <w:tcPr>
            <w:tcW w:w="0" w:type="auto"/>
            <w:shd w:val="clear" w:color="auto" w:fill="F8ECD2"/>
            <w:vAlign w:val="center"/>
          </w:tcPr>
          <w:p w:rsidR="00872D3C" w:rsidRDefault="00B6701E">
            <w:r>
              <w:rPr>
                <w:rFonts w:ascii="Cambria" w:hAnsi="Cambria"/>
                <w:color w:val="58400C"/>
                <w:sz w:val="24"/>
              </w:rPr>
              <w:t>- tineri care au terminat studiile între 2 - 3 ani înaintea depunerii cererii de finanțare</w:t>
            </w:r>
          </w:p>
        </w:tc>
        <w:tc>
          <w:tcPr>
            <w:tcW w:w="0" w:type="auto"/>
            <w:vAlign w:val="center"/>
          </w:tcPr>
          <w:p w:rsidR="00872D3C" w:rsidRDefault="00B6701E">
            <w:pPr>
              <w:keepNext/>
              <w:jc w:val="center"/>
            </w:pPr>
            <w:r>
              <w:rPr>
                <w:rFonts w:ascii="Cambria" w:hAnsi="Cambria"/>
                <w:sz w:val="24"/>
              </w:rPr>
              <w:t>20</w:t>
            </w:r>
          </w:p>
        </w:tc>
        <w:tc>
          <w:tcPr>
            <w:tcW w:w="0" w:type="auto"/>
            <w:vAlign w:val="center"/>
          </w:tcPr>
          <w:p w:rsidR="00872D3C" w:rsidRDefault="00872D3C"/>
        </w:tc>
        <w:tc>
          <w:tcPr>
            <w:tcW w:w="0" w:type="auto"/>
            <w:vAlign w:val="center"/>
          </w:tcPr>
          <w:p w:rsidR="00872D3C" w:rsidRDefault="00872D3C"/>
        </w:tc>
      </w:tr>
      <w:tr w:rsidR="00872D3C">
        <w:tc>
          <w:tcPr>
            <w:tcW w:w="0" w:type="auto"/>
            <w:gridSpan w:val="5"/>
            <w:shd w:val="clear" w:color="auto" w:fill="DDDDDD"/>
            <w:vAlign w:val="center"/>
          </w:tcPr>
          <w:p w:rsidR="00872D3C" w:rsidRDefault="00B6701E">
            <w:pPr>
              <w:spacing w:line="360" w:lineRule="auto"/>
              <w:ind w:firstLine="493"/>
            </w:pPr>
            <w:r>
              <w:rPr>
                <w:rFonts w:ascii="Cambria" w:hAnsi="Cambria"/>
                <w:sz w:val="24"/>
              </w:rPr>
              <w:t>Se verifică anul terminării cel mai recent studiu</w:t>
            </w:r>
            <w:r>
              <w:rPr>
                <w:rFonts w:ascii="Cambria" w:hAnsi="Cambria"/>
                <w:sz w:val="24"/>
              </w:rPr>
              <w:t xml:space="preserve"> efectuat, doctorat, masterat, universitate, postliceal, liceu, școală de arte și meserii.</w:t>
            </w:r>
          </w:p>
          <w:p w:rsidR="00872D3C" w:rsidRDefault="00B6701E">
            <w:pPr>
              <w:spacing w:line="360" w:lineRule="auto"/>
              <w:ind w:firstLine="493"/>
            </w:pPr>
            <w:r>
              <w:rPr>
                <w:rFonts w:ascii="Cambria" w:hAnsi="Cambria"/>
                <w:sz w:val="24"/>
              </w:rPr>
              <w:t>Se verifică documentele Diplomă de studii</w:t>
            </w:r>
          </w:p>
        </w:tc>
      </w:tr>
      <w:tr w:rsidR="00872D3C">
        <w:trPr>
          <w:trHeight w:val="360"/>
        </w:trPr>
        <w:tc>
          <w:tcPr>
            <w:tcW w:w="0" w:type="auto"/>
            <w:gridSpan w:val="5"/>
            <w:vAlign w:val="center"/>
          </w:tcPr>
          <w:p w:rsidR="00872D3C" w:rsidRDefault="00B6701E">
            <w:r>
              <w:rPr>
                <w:rFonts w:ascii="Cambria" w:hAnsi="Cambria"/>
                <w:sz w:val="24"/>
              </w:rPr>
              <w:t> </w:t>
            </w:r>
          </w:p>
        </w:tc>
      </w:tr>
      <w:tr w:rsidR="00872D3C">
        <w:tc>
          <w:tcPr>
            <w:tcW w:w="0" w:type="auto"/>
            <w:shd w:val="clear" w:color="auto" w:fill="F8ECD2"/>
            <w:vAlign w:val="center"/>
          </w:tcPr>
          <w:p w:rsidR="00872D3C" w:rsidRDefault="00B6701E">
            <w:r>
              <w:rPr>
                <w:rFonts w:ascii="Cambria" w:hAnsi="Cambria"/>
                <w:color w:val="58400C"/>
                <w:sz w:val="24"/>
              </w:rPr>
              <w:t>1.4</w:t>
            </w:r>
          </w:p>
        </w:tc>
        <w:tc>
          <w:tcPr>
            <w:tcW w:w="0" w:type="auto"/>
            <w:shd w:val="clear" w:color="auto" w:fill="F8ECD2"/>
            <w:vAlign w:val="center"/>
          </w:tcPr>
          <w:p w:rsidR="00872D3C" w:rsidRDefault="00B6701E">
            <w:r>
              <w:rPr>
                <w:rFonts w:ascii="Cambria" w:hAnsi="Cambria"/>
                <w:color w:val="58400C"/>
                <w:sz w:val="24"/>
              </w:rPr>
              <w:t>- tineri care au terminat studiile între 1 - 2 ani înaintea depunerii cererii de finanțare</w:t>
            </w:r>
          </w:p>
        </w:tc>
        <w:tc>
          <w:tcPr>
            <w:tcW w:w="0" w:type="auto"/>
            <w:vAlign w:val="center"/>
          </w:tcPr>
          <w:p w:rsidR="00872D3C" w:rsidRDefault="00B6701E">
            <w:pPr>
              <w:keepNext/>
              <w:jc w:val="center"/>
            </w:pPr>
            <w:r>
              <w:rPr>
                <w:rFonts w:ascii="Cambria" w:hAnsi="Cambria"/>
                <w:sz w:val="24"/>
              </w:rPr>
              <w:t>15</w:t>
            </w:r>
          </w:p>
        </w:tc>
        <w:tc>
          <w:tcPr>
            <w:tcW w:w="0" w:type="auto"/>
            <w:vAlign w:val="center"/>
          </w:tcPr>
          <w:p w:rsidR="00872D3C" w:rsidRDefault="00872D3C"/>
        </w:tc>
        <w:tc>
          <w:tcPr>
            <w:tcW w:w="0" w:type="auto"/>
            <w:vAlign w:val="center"/>
          </w:tcPr>
          <w:p w:rsidR="00872D3C" w:rsidRDefault="00872D3C"/>
        </w:tc>
      </w:tr>
      <w:tr w:rsidR="00872D3C">
        <w:tc>
          <w:tcPr>
            <w:tcW w:w="0" w:type="auto"/>
            <w:gridSpan w:val="5"/>
            <w:shd w:val="clear" w:color="auto" w:fill="DDDDDD"/>
            <w:vAlign w:val="center"/>
          </w:tcPr>
          <w:p w:rsidR="00872D3C" w:rsidRDefault="00B6701E">
            <w:r>
              <w:rPr>
                <w:rFonts w:ascii="Cambria" w:hAnsi="Cambria"/>
                <w:sz w:val="24"/>
              </w:rPr>
              <w:lastRenderedPageBreak/>
              <w:t xml:space="preserve">Se verifică anul </w:t>
            </w:r>
            <w:r>
              <w:rPr>
                <w:rFonts w:ascii="Cambria" w:hAnsi="Cambria"/>
                <w:sz w:val="24"/>
              </w:rPr>
              <w:t>terminării cel mai recent studiu efectuat, doctorat, masterat, universitate, postliceal, liceu, școală de arte și meserii. Se verifică documentele Diplomă de studii</w:t>
            </w:r>
          </w:p>
        </w:tc>
      </w:tr>
      <w:tr w:rsidR="00872D3C">
        <w:trPr>
          <w:trHeight w:val="360"/>
        </w:trPr>
        <w:tc>
          <w:tcPr>
            <w:tcW w:w="0" w:type="auto"/>
            <w:gridSpan w:val="5"/>
            <w:vAlign w:val="center"/>
          </w:tcPr>
          <w:p w:rsidR="00872D3C" w:rsidRDefault="00B6701E">
            <w:r>
              <w:rPr>
                <w:rFonts w:ascii="Cambria" w:hAnsi="Cambria"/>
                <w:sz w:val="24"/>
              </w:rPr>
              <w:t> </w:t>
            </w:r>
          </w:p>
        </w:tc>
      </w:tr>
      <w:tr w:rsidR="00872D3C">
        <w:tc>
          <w:tcPr>
            <w:tcW w:w="0" w:type="auto"/>
            <w:shd w:val="clear" w:color="auto" w:fill="F8ECD2"/>
            <w:vAlign w:val="center"/>
          </w:tcPr>
          <w:p w:rsidR="00872D3C" w:rsidRDefault="00B6701E">
            <w:r>
              <w:rPr>
                <w:rFonts w:ascii="Cambria" w:hAnsi="Cambria"/>
                <w:color w:val="58400C"/>
                <w:sz w:val="24"/>
              </w:rPr>
              <w:t>1.5</w:t>
            </w:r>
          </w:p>
        </w:tc>
        <w:tc>
          <w:tcPr>
            <w:tcW w:w="0" w:type="auto"/>
            <w:shd w:val="clear" w:color="auto" w:fill="F8ECD2"/>
            <w:vAlign w:val="center"/>
          </w:tcPr>
          <w:p w:rsidR="00872D3C" w:rsidRDefault="00B6701E">
            <w:r>
              <w:rPr>
                <w:rFonts w:ascii="Cambria" w:hAnsi="Cambria"/>
                <w:color w:val="58400C"/>
                <w:sz w:val="24"/>
              </w:rPr>
              <w:t xml:space="preserve">- </w:t>
            </w:r>
            <w:proofErr w:type="gramStart"/>
            <w:r>
              <w:rPr>
                <w:rFonts w:ascii="Cambria" w:hAnsi="Cambria"/>
                <w:color w:val="58400C"/>
                <w:sz w:val="24"/>
              </w:rPr>
              <w:t>tineri</w:t>
            </w:r>
            <w:proofErr w:type="gramEnd"/>
            <w:r>
              <w:rPr>
                <w:rFonts w:ascii="Cambria" w:hAnsi="Cambria"/>
                <w:color w:val="58400C"/>
                <w:sz w:val="24"/>
              </w:rPr>
              <w:t xml:space="preserve"> care au terminat studiile cu max. 1 an înaintea depunerii cererii de finan</w:t>
            </w:r>
            <w:r>
              <w:rPr>
                <w:rFonts w:ascii="Cambria" w:hAnsi="Cambria"/>
                <w:color w:val="58400C"/>
                <w:sz w:val="24"/>
              </w:rPr>
              <w:t>ț</w:t>
            </w:r>
            <w:r>
              <w:rPr>
                <w:rFonts w:ascii="Cambria" w:hAnsi="Cambria"/>
                <w:color w:val="58400C"/>
                <w:sz w:val="24"/>
              </w:rPr>
              <w:t>are</w:t>
            </w:r>
          </w:p>
        </w:tc>
        <w:tc>
          <w:tcPr>
            <w:tcW w:w="0" w:type="auto"/>
            <w:vAlign w:val="center"/>
          </w:tcPr>
          <w:p w:rsidR="00872D3C" w:rsidRDefault="00B6701E">
            <w:pPr>
              <w:keepNext/>
              <w:jc w:val="center"/>
            </w:pPr>
            <w:r>
              <w:rPr>
                <w:rFonts w:ascii="Cambria" w:hAnsi="Cambria"/>
                <w:sz w:val="24"/>
              </w:rPr>
              <w:t>10</w:t>
            </w:r>
          </w:p>
        </w:tc>
        <w:tc>
          <w:tcPr>
            <w:tcW w:w="0" w:type="auto"/>
            <w:vAlign w:val="center"/>
          </w:tcPr>
          <w:p w:rsidR="00872D3C" w:rsidRDefault="00872D3C"/>
        </w:tc>
        <w:tc>
          <w:tcPr>
            <w:tcW w:w="0" w:type="auto"/>
            <w:vAlign w:val="center"/>
          </w:tcPr>
          <w:p w:rsidR="00872D3C" w:rsidRDefault="00872D3C"/>
        </w:tc>
      </w:tr>
      <w:tr w:rsidR="00872D3C">
        <w:tc>
          <w:tcPr>
            <w:tcW w:w="0" w:type="auto"/>
            <w:gridSpan w:val="5"/>
            <w:shd w:val="clear" w:color="auto" w:fill="DDDDDD"/>
            <w:vAlign w:val="center"/>
          </w:tcPr>
          <w:p w:rsidR="00872D3C" w:rsidRDefault="00B6701E">
            <w:pPr>
              <w:spacing w:line="360" w:lineRule="auto"/>
              <w:ind w:firstLine="493"/>
            </w:pPr>
            <w:r>
              <w:rPr>
                <w:rFonts w:ascii="Cambria" w:hAnsi="Cambria"/>
                <w:sz w:val="24"/>
              </w:rPr>
              <w:t>Se verifică anul terminării cel mai recent studiu efectuat, doctorat, masterat, universitate, postliceal, liceu, școală de arte și meserii.</w:t>
            </w:r>
          </w:p>
          <w:p w:rsidR="00872D3C" w:rsidRDefault="00B6701E">
            <w:pPr>
              <w:spacing w:line="360" w:lineRule="auto"/>
              <w:ind w:firstLine="493"/>
            </w:pPr>
            <w:r>
              <w:rPr>
                <w:rFonts w:ascii="Cambria" w:hAnsi="Cambria"/>
                <w:sz w:val="24"/>
              </w:rPr>
              <w:t>Se verifică documentele Diplomă de studii</w:t>
            </w:r>
          </w:p>
        </w:tc>
      </w:tr>
      <w:tr w:rsidR="00872D3C">
        <w:trPr>
          <w:trHeight w:val="360"/>
        </w:trPr>
        <w:tc>
          <w:tcPr>
            <w:tcW w:w="0" w:type="auto"/>
            <w:gridSpan w:val="5"/>
            <w:vAlign w:val="center"/>
          </w:tcPr>
          <w:p w:rsidR="00872D3C" w:rsidRDefault="00B6701E">
            <w:r>
              <w:rPr>
                <w:rFonts w:ascii="Cambria" w:hAnsi="Cambria"/>
                <w:sz w:val="24"/>
              </w:rPr>
              <w:t> </w:t>
            </w:r>
          </w:p>
        </w:tc>
      </w:tr>
      <w:tr w:rsidR="00872D3C">
        <w:trPr>
          <w:trHeight w:val="540"/>
        </w:trPr>
        <w:tc>
          <w:tcPr>
            <w:tcW w:w="0" w:type="auto"/>
            <w:gridSpan w:val="2"/>
            <w:shd w:val="clear" w:color="auto" w:fill="CCE1DB"/>
            <w:vAlign w:val="center"/>
          </w:tcPr>
          <w:p w:rsidR="00872D3C" w:rsidRDefault="00B6701E">
            <w:r>
              <w:rPr>
                <w:rFonts w:ascii="Cambria" w:hAnsi="Cambria"/>
                <w:color w:val="014935"/>
                <w:sz w:val="24"/>
              </w:rPr>
              <w:t>2 </w:t>
            </w:r>
            <w:r>
              <w:rPr>
                <w:rFonts w:ascii="Cambria Bold" w:hAnsi="Cambria Bold"/>
                <w:b/>
                <w:color w:val="014935"/>
                <w:sz w:val="24"/>
              </w:rPr>
              <w:t>Femei manager</w:t>
            </w:r>
          </w:p>
        </w:tc>
        <w:tc>
          <w:tcPr>
            <w:tcW w:w="0" w:type="auto"/>
            <w:shd w:val="clear" w:color="auto" w:fill="CCE1DB"/>
            <w:vAlign w:val="center"/>
          </w:tcPr>
          <w:p w:rsidR="00872D3C" w:rsidRDefault="00B6701E">
            <w:pPr>
              <w:spacing w:line="360" w:lineRule="auto"/>
              <w:ind w:firstLine="493"/>
            </w:pPr>
            <w:r>
              <w:rPr>
                <w:rFonts w:ascii="Cambria Bold" w:hAnsi="Cambria Bold"/>
                <w:b/>
                <w:color w:val="014935"/>
                <w:sz w:val="24"/>
              </w:rPr>
              <w:t>10</w:t>
            </w:r>
          </w:p>
        </w:tc>
        <w:tc>
          <w:tcPr>
            <w:tcW w:w="0" w:type="auto"/>
            <w:shd w:val="clear" w:color="auto" w:fill="CCE1DB"/>
            <w:vAlign w:val="center"/>
          </w:tcPr>
          <w:p w:rsidR="00872D3C" w:rsidRDefault="00872D3C"/>
        </w:tc>
        <w:tc>
          <w:tcPr>
            <w:tcW w:w="0" w:type="auto"/>
            <w:shd w:val="clear" w:color="auto" w:fill="CCE1DB"/>
            <w:vAlign w:val="center"/>
          </w:tcPr>
          <w:p w:rsidR="00872D3C" w:rsidRDefault="00872D3C"/>
        </w:tc>
      </w:tr>
      <w:tr w:rsidR="00872D3C">
        <w:tc>
          <w:tcPr>
            <w:tcW w:w="0" w:type="auto"/>
            <w:shd w:val="clear" w:color="auto" w:fill="F8ECD2"/>
            <w:vAlign w:val="center"/>
          </w:tcPr>
          <w:p w:rsidR="00872D3C" w:rsidRDefault="00B6701E">
            <w:r>
              <w:rPr>
                <w:rFonts w:ascii="Cambria" w:hAnsi="Cambria"/>
                <w:color w:val="58400C"/>
                <w:sz w:val="24"/>
              </w:rPr>
              <w:t>2.1</w:t>
            </w:r>
          </w:p>
        </w:tc>
        <w:tc>
          <w:tcPr>
            <w:tcW w:w="0" w:type="auto"/>
            <w:shd w:val="clear" w:color="auto" w:fill="F8ECD2"/>
            <w:vAlign w:val="center"/>
          </w:tcPr>
          <w:p w:rsidR="00872D3C" w:rsidRDefault="00B6701E">
            <w:r>
              <w:rPr>
                <w:rFonts w:ascii="Cambria" w:hAnsi="Cambria"/>
                <w:color w:val="58400C"/>
                <w:sz w:val="24"/>
              </w:rPr>
              <w:t>Femeie manager</w:t>
            </w:r>
          </w:p>
        </w:tc>
        <w:tc>
          <w:tcPr>
            <w:tcW w:w="0" w:type="auto"/>
            <w:vAlign w:val="center"/>
          </w:tcPr>
          <w:p w:rsidR="00872D3C" w:rsidRDefault="00B6701E">
            <w:pPr>
              <w:keepNext/>
              <w:jc w:val="center"/>
            </w:pPr>
            <w:r>
              <w:rPr>
                <w:rFonts w:ascii="Cambria" w:hAnsi="Cambria"/>
                <w:sz w:val="24"/>
              </w:rPr>
              <w:t>10</w:t>
            </w:r>
          </w:p>
        </w:tc>
        <w:tc>
          <w:tcPr>
            <w:tcW w:w="0" w:type="auto"/>
            <w:vAlign w:val="center"/>
          </w:tcPr>
          <w:p w:rsidR="00872D3C" w:rsidRDefault="00872D3C"/>
        </w:tc>
        <w:tc>
          <w:tcPr>
            <w:tcW w:w="0" w:type="auto"/>
            <w:vAlign w:val="center"/>
          </w:tcPr>
          <w:p w:rsidR="00872D3C" w:rsidRDefault="00872D3C"/>
        </w:tc>
      </w:tr>
      <w:tr w:rsidR="00872D3C">
        <w:tc>
          <w:tcPr>
            <w:tcW w:w="0" w:type="auto"/>
            <w:gridSpan w:val="5"/>
            <w:shd w:val="clear" w:color="auto" w:fill="DDDDDD"/>
            <w:vAlign w:val="center"/>
          </w:tcPr>
          <w:p w:rsidR="00872D3C" w:rsidRDefault="00B6701E">
            <w:r>
              <w:rPr>
                <w:rFonts w:ascii="Cambria" w:hAnsi="Cambria"/>
                <w:sz w:val="24"/>
              </w:rPr>
              <w:t xml:space="preserve">Sunt </w:t>
            </w:r>
            <w:r>
              <w:rPr>
                <w:rFonts w:ascii="Cambria" w:hAnsi="Cambria"/>
                <w:sz w:val="24"/>
              </w:rPr>
              <w:t>punctate proiectele care sunt depuse de Solicitanții a căror proprietar/acționar majoritar este femeie. Se verifică documentele Cererea de finanțare, Carte de identitate, Certificat constatator.</w:t>
            </w:r>
          </w:p>
        </w:tc>
      </w:tr>
      <w:tr w:rsidR="00872D3C">
        <w:trPr>
          <w:trHeight w:val="360"/>
        </w:trPr>
        <w:tc>
          <w:tcPr>
            <w:tcW w:w="0" w:type="auto"/>
            <w:gridSpan w:val="5"/>
            <w:vAlign w:val="center"/>
          </w:tcPr>
          <w:p w:rsidR="00872D3C" w:rsidRDefault="00B6701E">
            <w:r>
              <w:rPr>
                <w:rFonts w:ascii="Cambria" w:hAnsi="Cambria"/>
                <w:sz w:val="24"/>
              </w:rPr>
              <w:t> </w:t>
            </w:r>
          </w:p>
        </w:tc>
      </w:tr>
      <w:tr w:rsidR="00872D3C">
        <w:trPr>
          <w:trHeight w:val="540"/>
        </w:trPr>
        <w:tc>
          <w:tcPr>
            <w:tcW w:w="0" w:type="auto"/>
            <w:gridSpan w:val="2"/>
            <w:shd w:val="clear" w:color="auto" w:fill="CCE1DB"/>
            <w:vAlign w:val="center"/>
          </w:tcPr>
          <w:p w:rsidR="00872D3C" w:rsidRDefault="00B6701E">
            <w:r>
              <w:rPr>
                <w:rFonts w:ascii="Cambria" w:hAnsi="Cambria"/>
                <w:color w:val="014935"/>
                <w:sz w:val="24"/>
              </w:rPr>
              <w:t>3 </w:t>
            </w:r>
            <w:r>
              <w:rPr>
                <w:rFonts w:ascii="Cambria Bold" w:hAnsi="Cambria Bold"/>
                <w:b/>
                <w:color w:val="014935"/>
                <w:sz w:val="24"/>
              </w:rPr>
              <w:t>Utilizarea energiei regenerabile</w:t>
            </w:r>
          </w:p>
        </w:tc>
        <w:tc>
          <w:tcPr>
            <w:tcW w:w="0" w:type="auto"/>
            <w:shd w:val="clear" w:color="auto" w:fill="CCE1DB"/>
            <w:vAlign w:val="center"/>
          </w:tcPr>
          <w:p w:rsidR="00872D3C" w:rsidRDefault="00B6701E">
            <w:pPr>
              <w:spacing w:line="360" w:lineRule="auto"/>
              <w:ind w:firstLine="493"/>
            </w:pPr>
            <w:r>
              <w:rPr>
                <w:rFonts w:ascii="Cambria Bold" w:hAnsi="Cambria Bold"/>
                <w:b/>
                <w:color w:val="014935"/>
                <w:sz w:val="24"/>
              </w:rPr>
              <w:t>30</w:t>
            </w:r>
          </w:p>
        </w:tc>
        <w:tc>
          <w:tcPr>
            <w:tcW w:w="0" w:type="auto"/>
            <w:shd w:val="clear" w:color="auto" w:fill="CCE1DB"/>
            <w:vAlign w:val="center"/>
          </w:tcPr>
          <w:p w:rsidR="00872D3C" w:rsidRDefault="00872D3C"/>
        </w:tc>
        <w:tc>
          <w:tcPr>
            <w:tcW w:w="0" w:type="auto"/>
            <w:shd w:val="clear" w:color="auto" w:fill="CCE1DB"/>
            <w:vAlign w:val="center"/>
          </w:tcPr>
          <w:p w:rsidR="00872D3C" w:rsidRDefault="00872D3C"/>
        </w:tc>
      </w:tr>
      <w:tr w:rsidR="00872D3C">
        <w:tc>
          <w:tcPr>
            <w:tcW w:w="0" w:type="auto"/>
            <w:shd w:val="clear" w:color="auto" w:fill="F8ECD2"/>
            <w:vAlign w:val="center"/>
          </w:tcPr>
          <w:p w:rsidR="00872D3C" w:rsidRDefault="00B6701E">
            <w:r>
              <w:rPr>
                <w:rFonts w:ascii="Cambria" w:hAnsi="Cambria"/>
                <w:color w:val="58400C"/>
                <w:sz w:val="24"/>
              </w:rPr>
              <w:t>3.1</w:t>
            </w:r>
          </w:p>
        </w:tc>
        <w:tc>
          <w:tcPr>
            <w:tcW w:w="0" w:type="auto"/>
            <w:shd w:val="clear" w:color="auto" w:fill="F8ECD2"/>
            <w:vAlign w:val="center"/>
          </w:tcPr>
          <w:p w:rsidR="00872D3C" w:rsidRDefault="00B6701E">
            <w:r>
              <w:rPr>
                <w:rFonts w:ascii="Cambria" w:hAnsi="Cambria"/>
                <w:color w:val="58400C"/>
                <w:sz w:val="24"/>
              </w:rPr>
              <w:t xml:space="preserve">- proiecte </w:t>
            </w:r>
            <w:r>
              <w:rPr>
                <w:rFonts w:ascii="Cambria" w:hAnsi="Cambria"/>
                <w:color w:val="58400C"/>
                <w:sz w:val="24"/>
              </w:rPr>
              <w:t>care prevăd investiții în utilizarea energiei produsă din surse regenerabile în procent de peste 30,01%</w:t>
            </w:r>
          </w:p>
        </w:tc>
        <w:tc>
          <w:tcPr>
            <w:tcW w:w="0" w:type="auto"/>
            <w:vAlign w:val="center"/>
          </w:tcPr>
          <w:p w:rsidR="00872D3C" w:rsidRDefault="00B6701E">
            <w:pPr>
              <w:keepNext/>
              <w:jc w:val="center"/>
            </w:pPr>
            <w:r>
              <w:rPr>
                <w:rFonts w:ascii="Cambria" w:hAnsi="Cambria"/>
                <w:sz w:val="24"/>
              </w:rPr>
              <w:t>30</w:t>
            </w:r>
          </w:p>
        </w:tc>
        <w:tc>
          <w:tcPr>
            <w:tcW w:w="0" w:type="auto"/>
            <w:vAlign w:val="center"/>
          </w:tcPr>
          <w:p w:rsidR="00872D3C" w:rsidRDefault="00872D3C"/>
        </w:tc>
        <w:tc>
          <w:tcPr>
            <w:tcW w:w="0" w:type="auto"/>
            <w:vAlign w:val="center"/>
          </w:tcPr>
          <w:p w:rsidR="00872D3C" w:rsidRDefault="00872D3C"/>
        </w:tc>
      </w:tr>
      <w:tr w:rsidR="00872D3C">
        <w:tc>
          <w:tcPr>
            <w:tcW w:w="0" w:type="auto"/>
            <w:gridSpan w:val="5"/>
            <w:shd w:val="clear" w:color="auto" w:fill="DDDDDD"/>
            <w:vAlign w:val="center"/>
          </w:tcPr>
          <w:p w:rsidR="00872D3C" w:rsidRDefault="00B6701E">
            <w:r>
              <w:rPr>
                <w:rFonts w:ascii="Cambria" w:hAnsi="Cambria"/>
                <w:sz w:val="24"/>
              </w:rPr>
              <w:t xml:space="preserve">Se verifică dacă Solicitantul </w:t>
            </w:r>
            <w:proofErr w:type="gramStart"/>
            <w:r>
              <w:rPr>
                <w:rFonts w:ascii="Cambria" w:hAnsi="Cambria"/>
                <w:sz w:val="24"/>
              </w:rPr>
              <w:t>a</w:t>
            </w:r>
            <w:proofErr w:type="gramEnd"/>
            <w:r>
              <w:rPr>
                <w:rFonts w:ascii="Cambria" w:hAnsi="Cambria"/>
                <w:sz w:val="24"/>
              </w:rPr>
              <w:t xml:space="preserve"> inclus ı̂n Planul de afaceri investiții care utilizează energie produsă din surse regenerabile. Se verifică </w:t>
            </w:r>
            <w:r>
              <w:rPr>
                <w:rFonts w:ascii="Cambria" w:hAnsi="Cambria"/>
                <w:sz w:val="24"/>
              </w:rPr>
              <w:t>documentele Planul de afaceri, Cererea de finanțare, Oferte de preț. Pentru proiecte care prevăd investiții ı̂n folosirea sursei de energie regenerabilă, se verifică dacă ı̂ntre investițiile de realizat sunt prevăzute acțiuni de achiziționarea unor echipam</w:t>
            </w:r>
            <w:r>
              <w:rPr>
                <w:rFonts w:ascii="Cambria" w:hAnsi="Cambria"/>
                <w:sz w:val="24"/>
              </w:rPr>
              <w:t>ente pentru producerea/folosirea energiei din surse regenerabile prezentată în Planul de Afacere. Procentul se calculează la valoarea ajutorului financiar nerambursabil solicitat.</w:t>
            </w:r>
          </w:p>
        </w:tc>
      </w:tr>
      <w:tr w:rsidR="00872D3C">
        <w:trPr>
          <w:trHeight w:val="360"/>
        </w:trPr>
        <w:tc>
          <w:tcPr>
            <w:tcW w:w="0" w:type="auto"/>
            <w:gridSpan w:val="5"/>
            <w:vAlign w:val="center"/>
          </w:tcPr>
          <w:p w:rsidR="00872D3C" w:rsidRDefault="00B6701E">
            <w:r>
              <w:rPr>
                <w:rFonts w:ascii="Cambria" w:hAnsi="Cambria"/>
                <w:sz w:val="24"/>
              </w:rPr>
              <w:t> </w:t>
            </w:r>
          </w:p>
        </w:tc>
      </w:tr>
      <w:tr w:rsidR="00872D3C">
        <w:tc>
          <w:tcPr>
            <w:tcW w:w="0" w:type="auto"/>
            <w:shd w:val="clear" w:color="auto" w:fill="F8ECD2"/>
            <w:vAlign w:val="center"/>
          </w:tcPr>
          <w:p w:rsidR="00872D3C" w:rsidRDefault="00B6701E">
            <w:r>
              <w:rPr>
                <w:rFonts w:ascii="Cambria" w:hAnsi="Cambria"/>
                <w:color w:val="58400C"/>
                <w:sz w:val="24"/>
              </w:rPr>
              <w:t>3.2</w:t>
            </w:r>
          </w:p>
        </w:tc>
        <w:tc>
          <w:tcPr>
            <w:tcW w:w="0" w:type="auto"/>
            <w:shd w:val="clear" w:color="auto" w:fill="F8ECD2"/>
            <w:vAlign w:val="center"/>
          </w:tcPr>
          <w:p w:rsidR="00872D3C" w:rsidRDefault="00B6701E">
            <w:r>
              <w:rPr>
                <w:rFonts w:ascii="Cambria" w:hAnsi="Cambria"/>
                <w:color w:val="58400C"/>
                <w:sz w:val="24"/>
              </w:rPr>
              <w:t>- proiecte care prevăd investiții în utilizarea energiei produsă din</w:t>
            </w:r>
            <w:r>
              <w:rPr>
                <w:rFonts w:ascii="Cambria" w:hAnsi="Cambria"/>
                <w:color w:val="58400C"/>
                <w:sz w:val="24"/>
              </w:rPr>
              <w:t xml:space="preserve"> surse regenerabile în procent între 20,01% - 30 </w:t>
            </w:r>
            <w:r>
              <w:rPr>
                <w:rFonts w:ascii="Cambria" w:hAnsi="Cambria"/>
                <w:color w:val="58400C"/>
                <w:sz w:val="24"/>
              </w:rPr>
              <w:lastRenderedPageBreak/>
              <w:t>%</w:t>
            </w:r>
          </w:p>
        </w:tc>
        <w:tc>
          <w:tcPr>
            <w:tcW w:w="0" w:type="auto"/>
            <w:vAlign w:val="center"/>
          </w:tcPr>
          <w:p w:rsidR="00872D3C" w:rsidRDefault="00B6701E">
            <w:pPr>
              <w:keepNext/>
              <w:jc w:val="center"/>
            </w:pPr>
            <w:r>
              <w:rPr>
                <w:rFonts w:ascii="Cambria" w:hAnsi="Cambria"/>
                <w:sz w:val="24"/>
              </w:rPr>
              <w:lastRenderedPageBreak/>
              <w:t>20</w:t>
            </w:r>
          </w:p>
        </w:tc>
        <w:tc>
          <w:tcPr>
            <w:tcW w:w="0" w:type="auto"/>
            <w:vAlign w:val="center"/>
          </w:tcPr>
          <w:p w:rsidR="00872D3C" w:rsidRDefault="00872D3C"/>
        </w:tc>
        <w:tc>
          <w:tcPr>
            <w:tcW w:w="0" w:type="auto"/>
            <w:vAlign w:val="center"/>
          </w:tcPr>
          <w:p w:rsidR="00872D3C" w:rsidRDefault="00872D3C"/>
        </w:tc>
      </w:tr>
      <w:tr w:rsidR="00872D3C">
        <w:tc>
          <w:tcPr>
            <w:tcW w:w="0" w:type="auto"/>
            <w:gridSpan w:val="5"/>
            <w:shd w:val="clear" w:color="auto" w:fill="DDDDDD"/>
            <w:vAlign w:val="center"/>
          </w:tcPr>
          <w:p w:rsidR="00872D3C" w:rsidRDefault="00B6701E">
            <w:r>
              <w:rPr>
                <w:rFonts w:ascii="Cambria" w:hAnsi="Cambria"/>
                <w:sz w:val="24"/>
              </w:rPr>
              <w:t xml:space="preserve">Se verifică dacă Solicitantul </w:t>
            </w:r>
            <w:proofErr w:type="gramStart"/>
            <w:r>
              <w:rPr>
                <w:rFonts w:ascii="Cambria" w:hAnsi="Cambria"/>
                <w:sz w:val="24"/>
              </w:rPr>
              <w:t>a</w:t>
            </w:r>
            <w:proofErr w:type="gramEnd"/>
            <w:r>
              <w:rPr>
                <w:rFonts w:ascii="Cambria" w:hAnsi="Cambria"/>
                <w:sz w:val="24"/>
              </w:rPr>
              <w:t xml:space="preserve"> inclus ı̂n Planul de afaceri investiții care utilizează energie produsă din surse regenerabile. Se verifică documentele Planul de afaceri, Cererea de finanțare, Oferte</w:t>
            </w:r>
            <w:r>
              <w:rPr>
                <w:rFonts w:ascii="Cambria" w:hAnsi="Cambria"/>
                <w:sz w:val="24"/>
              </w:rPr>
              <w:t xml:space="preserve"> de preț. Pentru proiecte care prevăd investiții ı̂n folosirea sursei de energie regenerabilă, se verifică dacă ı̂ntre investițiile de realizat sunt prevăzute acțiuni de achiziționarea unor echipamente pentru producerea/folosirea energiei din surse regener</w:t>
            </w:r>
            <w:r>
              <w:rPr>
                <w:rFonts w:ascii="Cambria" w:hAnsi="Cambria"/>
                <w:sz w:val="24"/>
              </w:rPr>
              <w:t>abile prezentată în Planul de Afacere. Procentul se calculează la valoarea ajutorului financiar nerambursabil solicitat.</w:t>
            </w:r>
          </w:p>
        </w:tc>
      </w:tr>
      <w:tr w:rsidR="00872D3C">
        <w:trPr>
          <w:trHeight w:val="360"/>
        </w:trPr>
        <w:tc>
          <w:tcPr>
            <w:tcW w:w="0" w:type="auto"/>
            <w:gridSpan w:val="5"/>
            <w:vAlign w:val="center"/>
          </w:tcPr>
          <w:p w:rsidR="00872D3C" w:rsidRDefault="00B6701E">
            <w:r>
              <w:rPr>
                <w:rFonts w:ascii="Cambria" w:hAnsi="Cambria"/>
                <w:sz w:val="24"/>
              </w:rPr>
              <w:t> </w:t>
            </w:r>
          </w:p>
        </w:tc>
      </w:tr>
      <w:tr w:rsidR="00872D3C">
        <w:tc>
          <w:tcPr>
            <w:tcW w:w="0" w:type="auto"/>
            <w:shd w:val="clear" w:color="auto" w:fill="F8ECD2"/>
            <w:vAlign w:val="center"/>
          </w:tcPr>
          <w:p w:rsidR="00872D3C" w:rsidRDefault="00B6701E">
            <w:r>
              <w:rPr>
                <w:rFonts w:ascii="Cambria" w:hAnsi="Cambria"/>
                <w:color w:val="58400C"/>
                <w:sz w:val="24"/>
              </w:rPr>
              <w:t>3.3</w:t>
            </w:r>
          </w:p>
        </w:tc>
        <w:tc>
          <w:tcPr>
            <w:tcW w:w="0" w:type="auto"/>
            <w:shd w:val="clear" w:color="auto" w:fill="F8ECD2"/>
            <w:vAlign w:val="center"/>
          </w:tcPr>
          <w:p w:rsidR="00872D3C" w:rsidRDefault="00B6701E">
            <w:r>
              <w:rPr>
                <w:rFonts w:ascii="Cambria" w:hAnsi="Cambria"/>
                <w:color w:val="58400C"/>
                <w:sz w:val="24"/>
              </w:rPr>
              <w:t>- proiecte care prevăd investiții în utilizarea energiei produsă din surse regenerabile în procent între 10,01% - 20 %</w:t>
            </w:r>
          </w:p>
        </w:tc>
        <w:tc>
          <w:tcPr>
            <w:tcW w:w="0" w:type="auto"/>
            <w:vAlign w:val="center"/>
          </w:tcPr>
          <w:p w:rsidR="00872D3C" w:rsidRDefault="00B6701E">
            <w:pPr>
              <w:keepNext/>
              <w:jc w:val="center"/>
            </w:pPr>
            <w:r>
              <w:rPr>
                <w:rFonts w:ascii="Cambria" w:hAnsi="Cambria"/>
                <w:sz w:val="24"/>
              </w:rPr>
              <w:t>10</w:t>
            </w:r>
          </w:p>
        </w:tc>
        <w:tc>
          <w:tcPr>
            <w:tcW w:w="0" w:type="auto"/>
            <w:vAlign w:val="center"/>
          </w:tcPr>
          <w:p w:rsidR="00872D3C" w:rsidRDefault="00872D3C"/>
        </w:tc>
        <w:tc>
          <w:tcPr>
            <w:tcW w:w="0" w:type="auto"/>
            <w:vAlign w:val="center"/>
          </w:tcPr>
          <w:p w:rsidR="00872D3C" w:rsidRDefault="00872D3C"/>
        </w:tc>
      </w:tr>
      <w:tr w:rsidR="00872D3C">
        <w:tc>
          <w:tcPr>
            <w:tcW w:w="0" w:type="auto"/>
            <w:gridSpan w:val="5"/>
            <w:shd w:val="clear" w:color="auto" w:fill="DDDDDD"/>
            <w:vAlign w:val="center"/>
          </w:tcPr>
          <w:p w:rsidR="00872D3C" w:rsidRDefault="00B6701E">
            <w:r>
              <w:rPr>
                <w:rFonts w:ascii="Cambria" w:hAnsi="Cambria"/>
                <w:sz w:val="24"/>
              </w:rPr>
              <w:t>Se</w:t>
            </w:r>
            <w:r>
              <w:rPr>
                <w:rFonts w:ascii="Cambria" w:hAnsi="Cambria"/>
                <w:sz w:val="24"/>
              </w:rPr>
              <w:t xml:space="preserve"> verifică dacă Solicitantul </w:t>
            </w:r>
            <w:proofErr w:type="gramStart"/>
            <w:r>
              <w:rPr>
                <w:rFonts w:ascii="Cambria" w:hAnsi="Cambria"/>
                <w:sz w:val="24"/>
              </w:rPr>
              <w:t>a</w:t>
            </w:r>
            <w:proofErr w:type="gramEnd"/>
            <w:r>
              <w:rPr>
                <w:rFonts w:ascii="Cambria" w:hAnsi="Cambria"/>
                <w:sz w:val="24"/>
              </w:rPr>
              <w:t xml:space="preserve"> inclus ı̂n Planul de afaceri investiții care utilizează energie produsă din surse regenerabile. Se verifică documentele Planul de afaceri, Cererea de finanțare, Oferte de preț. Pentru proiecte care prevăd investiții ı̂n folosi</w:t>
            </w:r>
            <w:r>
              <w:rPr>
                <w:rFonts w:ascii="Cambria" w:hAnsi="Cambria"/>
                <w:sz w:val="24"/>
              </w:rPr>
              <w:t>rea sursei de energie regenerabilă, se verifică dacă ı̂ntre investițiile de realizat sunt prevăzute acțiuni de achiziționarea unor echipamente pentru producerea/folosirea energiei din surse regenerabile prezentată în Planul de Afacere. Procentul se calcule</w:t>
            </w:r>
            <w:r>
              <w:rPr>
                <w:rFonts w:ascii="Cambria" w:hAnsi="Cambria"/>
                <w:sz w:val="24"/>
              </w:rPr>
              <w:t>ază la valoarea ajutorului financiar nerambursabil solicitat.</w:t>
            </w:r>
          </w:p>
        </w:tc>
      </w:tr>
      <w:tr w:rsidR="00872D3C">
        <w:trPr>
          <w:trHeight w:val="360"/>
        </w:trPr>
        <w:tc>
          <w:tcPr>
            <w:tcW w:w="0" w:type="auto"/>
            <w:gridSpan w:val="5"/>
            <w:vAlign w:val="center"/>
          </w:tcPr>
          <w:p w:rsidR="00872D3C" w:rsidRDefault="00B6701E">
            <w:r>
              <w:rPr>
                <w:rFonts w:ascii="Cambria" w:hAnsi="Cambria"/>
                <w:sz w:val="24"/>
              </w:rPr>
              <w:t> </w:t>
            </w:r>
          </w:p>
        </w:tc>
      </w:tr>
      <w:tr w:rsidR="00872D3C">
        <w:tc>
          <w:tcPr>
            <w:tcW w:w="0" w:type="auto"/>
            <w:shd w:val="clear" w:color="auto" w:fill="F8ECD2"/>
            <w:vAlign w:val="center"/>
          </w:tcPr>
          <w:p w:rsidR="00872D3C" w:rsidRDefault="00B6701E">
            <w:r>
              <w:rPr>
                <w:rFonts w:ascii="Cambria" w:hAnsi="Cambria"/>
                <w:color w:val="58400C"/>
                <w:sz w:val="24"/>
              </w:rPr>
              <w:t>3.4</w:t>
            </w:r>
          </w:p>
        </w:tc>
        <w:tc>
          <w:tcPr>
            <w:tcW w:w="0" w:type="auto"/>
            <w:shd w:val="clear" w:color="auto" w:fill="F8ECD2"/>
            <w:vAlign w:val="center"/>
          </w:tcPr>
          <w:p w:rsidR="00872D3C" w:rsidRDefault="00B6701E">
            <w:r>
              <w:rPr>
                <w:rFonts w:ascii="Cambria" w:hAnsi="Cambria"/>
                <w:color w:val="58400C"/>
                <w:sz w:val="24"/>
              </w:rPr>
              <w:t xml:space="preserve">- </w:t>
            </w:r>
            <w:proofErr w:type="gramStart"/>
            <w:r>
              <w:rPr>
                <w:rFonts w:ascii="Cambria" w:hAnsi="Cambria"/>
                <w:color w:val="58400C"/>
                <w:sz w:val="24"/>
              </w:rPr>
              <w:t>proiecte</w:t>
            </w:r>
            <w:proofErr w:type="gramEnd"/>
            <w:r>
              <w:rPr>
                <w:rFonts w:ascii="Cambria" w:hAnsi="Cambria"/>
                <w:color w:val="58400C"/>
                <w:sz w:val="24"/>
              </w:rPr>
              <w:t xml:space="preserve"> care prevăd investiții în utilizarea energiei produsă din surse regenerabile în procent de max. 10 %</w:t>
            </w:r>
          </w:p>
        </w:tc>
        <w:tc>
          <w:tcPr>
            <w:tcW w:w="0" w:type="auto"/>
            <w:vAlign w:val="center"/>
          </w:tcPr>
          <w:p w:rsidR="00872D3C" w:rsidRDefault="00B6701E">
            <w:pPr>
              <w:keepNext/>
              <w:jc w:val="center"/>
            </w:pPr>
            <w:r>
              <w:rPr>
                <w:rFonts w:ascii="Cambria" w:hAnsi="Cambria"/>
                <w:sz w:val="24"/>
              </w:rPr>
              <w:t>5</w:t>
            </w:r>
          </w:p>
        </w:tc>
        <w:tc>
          <w:tcPr>
            <w:tcW w:w="0" w:type="auto"/>
            <w:vAlign w:val="center"/>
          </w:tcPr>
          <w:p w:rsidR="00872D3C" w:rsidRDefault="00872D3C"/>
        </w:tc>
        <w:tc>
          <w:tcPr>
            <w:tcW w:w="0" w:type="auto"/>
            <w:vAlign w:val="center"/>
          </w:tcPr>
          <w:p w:rsidR="00872D3C" w:rsidRDefault="00872D3C"/>
        </w:tc>
      </w:tr>
      <w:tr w:rsidR="00872D3C">
        <w:tc>
          <w:tcPr>
            <w:tcW w:w="0" w:type="auto"/>
            <w:gridSpan w:val="5"/>
            <w:shd w:val="clear" w:color="auto" w:fill="DDDDDD"/>
            <w:vAlign w:val="center"/>
          </w:tcPr>
          <w:p w:rsidR="00872D3C" w:rsidRDefault="00B6701E">
            <w:r>
              <w:rPr>
                <w:rFonts w:ascii="Cambria" w:hAnsi="Cambria"/>
                <w:sz w:val="24"/>
              </w:rPr>
              <w:t xml:space="preserve">Se verifică dacă Solicitantul </w:t>
            </w:r>
            <w:proofErr w:type="gramStart"/>
            <w:r>
              <w:rPr>
                <w:rFonts w:ascii="Cambria" w:hAnsi="Cambria"/>
                <w:sz w:val="24"/>
              </w:rPr>
              <w:t>a</w:t>
            </w:r>
            <w:proofErr w:type="gramEnd"/>
            <w:r>
              <w:rPr>
                <w:rFonts w:ascii="Cambria" w:hAnsi="Cambria"/>
                <w:sz w:val="24"/>
              </w:rPr>
              <w:t xml:space="preserve"> inclus ı̂n Planul de afaceri </w:t>
            </w:r>
            <w:r>
              <w:rPr>
                <w:rFonts w:ascii="Cambria" w:hAnsi="Cambria"/>
                <w:sz w:val="24"/>
              </w:rPr>
              <w:t>investiții care utilizează energie produsă din surse regenerabile. Se verifică documentele Planul de afaceri, Cererea de finanțare, Oferte de preț. Pentru proiecte care prevăd investiții ı̂n folosirea sursei de energie regenerabilă, se verifică dacă ı̂ntre</w:t>
            </w:r>
            <w:r>
              <w:rPr>
                <w:rFonts w:ascii="Cambria" w:hAnsi="Cambria"/>
                <w:sz w:val="24"/>
              </w:rPr>
              <w:t> investițiile de realizat sunt prevăzute acțiuni de achiziționarea unor echipamente pentru producerea/folosirea energiei din surse regenerabile prezentată în Planul de Afacere. Procentul se calculează la valoarea ajutorului financiar nerambursabil solicita</w:t>
            </w:r>
            <w:r>
              <w:rPr>
                <w:rFonts w:ascii="Cambria" w:hAnsi="Cambria"/>
                <w:sz w:val="24"/>
              </w:rPr>
              <w:t>t.</w:t>
            </w:r>
          </w:p>
        </w:tc>
      </w:tr>
      <w:tr w:rsidR="00872D3C">
        <w:trPr>
          <w:trHeight w:val="360"/>
        </w:trPr>
        <w:tc>
          <w:tcPr>
            <w:tcW w:w="0" w:type="auto"/>
            <w:gridSpan w:val="5"/>
            <w:vAlign w:val="center"/>
          </w:tcPr>
          <w:p w:rsidR="00872D3C" w:rsidRDefault="00B6701E">
            <w:r>
              <w:rPr>
                <w:rFonts w:ascii="Cambria" w:hAnsi="Cambria"/>
                <w:sz w:val="24"/>
              </w:rPr>
              <w:t> </w:t>
            </w:r>
          </w:p>
        </w:tc>
      </w:tr>
      <w:tr w:rsidR="00872D3C">
        <w:trPr>
          <w:trHeight w:val="540"/>
        </w:trPr>
        <w:tc>
          <w:tcPr>
            <w:tcW w:w="0" w:type="auto"/>
            <w:gridSpan w:val="2"/>
            <w:shd w:val="clear" w:color="auto" w:fill="CCE1DB"/>
            <w:vAlign w:val="center"/>
          </w:tcPr>
          <w:p w:rsidR="00872D3C" w:rsidRDefault="00B6701E">
            <w:r>
              <w:rPr>
                <w:rFonts w:ascii="Cambria" w:hAnsi="Cambria"/>
                <w:color w:val="014935"/>
                <w:sz w:val="24"/>
              </w:rPr>
              <w:t>4 </w:t>
            </w:r>
            <w:r>
              <w:rPr>
                <w:rFonts w:ascii="Cambria Bold" w:hAnsi="Cambria Bold"/>
                <w:b/>
                <w:color w:val="014935"/>
                <w:sz w:val="24"/>
              </w:rPr>
              <w:t>Activități productive</w:t>
            </w:r>
          </w:p>
        </w:tc>
        <w:tc>
          <w:tcPr>
            <w:tcW w:w="0" w:type="auto"/>
            <w:shd w:val="clear" w:color="auto" w:fill="CCE1DB"/>
            <w:vAlign w:val="center"/>
          </w:tcPr>
          <w:p w:rsidR="00872D3C" w:rsidRDefault="00B6701E">
            <w:pPr>
              <w:spacing w:line="360" w:lineRule="auto"/>
              <w:ind w:firstLine="493"/>
            </w:pPr>
            <w:r>
              <w:rPr>
                <w:rFonts w:ascii="Cambria Bold" w:hAnsi="Cambria Bold"/>
                <w:b/>
                <w:color w:val="014935"/>
                <w:sz w:val="24"/>
              </w:rPr>
              <w:t>10</w:t>
            </w:r>
          </w:p>
        </w:tc>
        <w:tc>
          <w:tcPr>
            <w:tcW w:w="0" w:type="auto"/>
            <w:shd w:val="clear" w:color="auto" w:fill="CCE1DB"/>
            <w:vAlign w:val="center"/>
          </w:tcPr>
          <w:p w:rsidR="00872D3C" w:rsidRDefault="00872D3C"/>
        </w:tc>
        <w:tc>
          <w:tcPr>
            <w:tcW w:w="0" w:type="auto"/>
            <w:shd w:val="clear" w:color="auto" w:fill="CCE1DB"/>
            <w:vAlign w:val="center"/>
          </w:tcPr>
          <w:p w:rsidR="00872D3C" w:rsidRDefault="00872D3C"/>
        </w:tc>
      </w:tr>
      <w:tr w:rsidR="00872D3C">
        <w:tc>
          <w:tcPr>
            <w:tcW w:w="0" w:type="auto"/>
            <w:shd w:val="clear" w:color="auto" w:fill="F8ECD2"/>
            <w:vAlign w:val="center"/>
          </w:tcPr>
          <w:p w:rsidR="00872D3C" w:rsidRDefault="00B6701E">
            <w:r>
              <w:rPr>
                <w:rFonts w:ascii="Cambria" w:hAnsi="Cambria"/>
                <w:color w:val="58400C"/>
                <w:sz w:val="24"/>
              </w:rPr>
              <w:t>4.1</w:t>
            </w:r>
          </w:p>
        </w:tc>
        <w:tc>
          <w:tcPr>
            <w:tcW w:w="0" w:type="auto"/>
            <w:shd w:val="clear" w:color="auto" w:fill="F8ECD2"/>
            <w:vAlign w:val="center"/>
          </w:tcPr>
          <w:p w:rsidR="00872D3C" w:rsidRDefault="00B6701E">
            <w:r>
              <w:rPr>
                <w:rFonts w:ascii="Cambria" w:hAnsi="Cambria"/>
                <w:color w:val="58400C"/>
                <w:sz w:val="24"/>
              </w:rPr>
              <w:t>Activități productive</w:t>
            </w:r>
          </w:p>
        </w:tc>
        <w:tc>
          <w:tcPr>
            <w:tcW w:w="0" w:type="auto"/>
            <w:vAlign w:val="center"/>
          </w:tcPr>
          <w:p w:rsidR="00872D3C" w:rsidRDefault="00B6701E">
            <w:pPr>
              <w:keepNext/>
              <w:jc w:val="center"/>
            </w:pPr>
            <w:r>
              <w:rPr>
                <w:rFonts w:ascii="Cambria" w:hAnsi="Cambria"/>
                <w:sz w:val="24"/>
              </w:rPr>
              <w:t>10</w:t>
            </w:r>
          </w:p>
        </w:tc>
        <w:tc>
          <w:tcPr>
            <w:tcW w:w="0" w:type="auto"/>
            <w:vAlign w:val="center"/>
          </w:tcPr>
          <w:p w:rsidR="00872D3C" w:rsidRDefault="00872D3C"/>
        </w:tc>
        <w:tc>
          <w:tcPr>
            <w:tcW w:w="0" w:type="auto"/>
            <w:vAlign w:val="center"/>
          </w:tcPr>
          <w:p w:rsidR="00872D3C" w:rsidRDefault="00872D3C"/>
        </w:tc>
      </w:tr>
      <w:tr w:rsidR="00872D3C">
        <w:tc>
          <w:tcPr>
            <w:tcW w:w="0" w:type="auto"/>
            <w:gridSpan w:val="5"/>
            <w:shd w:val="clear" w:color="auto" w:fill="DDDDDD"/>
            <w:vAlign w:val="center"/>
          </w:tcPr>
          <w:p w:rsidR="00872D3C" w:rsidRDefault="00B6701E">
            <w:r>
              <w:rPr>
                <w:rFonts w:ascii="Cambria" w:hAnsi="Cambria"/>
                <w:sz w:val="24"/>
              </w:rPr>
              <w:t xml:space="preserve">Se verifică activitate desfășurată conform Planului de afaceri și activitatea menționată ı̂n Cererea de finanțare. Aceste activități trebuie să fie incluse în Lista de coduri CAEN Anexa </w:t>
            </w:r>
            <w:r>
              <w:rPr>
                <w:rFonts w:ascii="Cambria" w:hAnsi="Cambria"/>
                <w:sz w:val="24"/>
              </w:rPr>
              <w:lastRenderedPageBreak/>
              <w:t>7. Se verifică documentele Cererea de finanțare, Planul de afaceri, Certificatul constatator, Declarația IMM, Declarația minimis, Situațiile financiare, Documente pe care solicitanții trebuie să le prezinte pentru terenurile și clădirile aferente obiective</w:t>
            </w:r>
            <w:r>
              <w:rPr>
                <w:rFonts w:ascii="Cambria" w:hAnsi="Cambria"/>
                <w:sz w:val="24"/>
              </w:rPr>
              <w:t>lor prevăzute în Planul de Afacere Lista codurilor CAEN Anexa 7.</w:t>
            </w:r>
          </w:p>
        </w:tc>
      </w:tr>
      <w:tr w:rsidR="00872D3C">
        <w:trPr>
          <w:trHeight w:val="360"/>
        </w:trPr>
        <w:tc>
          <w:tcPr>
            <w:tcW w:w="0" w:type="auto"/>
            <w:gridSpan w:val="5"/>
            <w:vAlign w:val="center"/>
          </w:tcPr>
          <w:p w:rsidR="00872D3C" w:rsidRDefault="00B6701E">
            <w:r>
              <w:rPr>
                <w:rFonts w:ascii="Cambria" w:hAnsi="Cambria"/>
                <w:sz w:val="24"/>
              </w:rPr>
              <w:lastRenderedPageBreak/>
              <w:t> </w:t>
            </w:r>
          </w:p>
        </w:tc>
      </w:tr>
      <w:tr w:rsidR="00872D3C">
        <w:trPr>
          <w:trHeight w:val="540"/>
        </w:trPr>
        <w:tc>
          <w:tcPr>
            <w:tcW w:w="0" w:type="auto"/>
            <w:gridSpan w:val="2"/>
            <w:shd w:val="clear" w:color="auto" w:fill="CCE1DB"/>
            <w:vAlign w:val="center"/>
          </w:tcPr>
          <w:p w:rsidR="00872D3C" w:rsidRDefault="00B6701E">
            <w:r>
              <w:rPr>
                <w:rFonts w:ascii="Cambria" w:hAnsi="Cambria"/>
                <w:color w:val="014935"/>
                <w:sz w:val="24"/>
              </w:rPr>
              <w:t>5 </w:t>
            </w:r>
            <w:r>
              <w:rPr>
                <w:rFonts w:ascii="Cambria Bold" w:hAnsi="Cambria Bold"/>
                <w:b/>
                <w:color w:val="014935"/>
                <w:sz w:val="24"/>
              </w:rPr>
              <w:t>Solicitanții care nu au primit anterior sprijin din cadrul proiectului LEADER</w:t>
            </w:r>
          </w:p>
        </w:tc>
        <w:tc>
          <w:tcPr>
            <w:tcW w:w="0" w:type="auto"/>
            <w:shd w:val="clear" w:color="auto" w:fill="CCE1DB"/>
            <w:vAlign w:val="center"/>
          </w:tcPr>
          <w:p w:rsidR="00872D3C" w:rsidRDefault="00B6701E">
            <w:r>
              <w:rPr>
                <w:rFonts w:ascii="Cambria Bold" w:hAnsi="Cambria Bold"/>
                <w:b/>
                <w:color w:val="014935"/>
                <w:sz w:val="24"/>
              </w:rPr>
              <w:t>10</w:t>
            </w:r>
          </w:p>
        </w:tc>
        <w:tc>
          <w:tcPr>
            <w:tcW w:w="0" w:type="auto"/>
            <w:shd w:val="clear" w:color="auto" w:fill="CCE1DB"/>
            <w:vAlign w:val="center"/>
          </w:tcPr>
          <w:p w:rsidR="00872D3C" w:rsidRDefault="00872D3C"/>
        </w:tc>
        <w:tc>
          <w:tcPr>
            <w:tcW w:w="0" w:type="auto"/>
            <w:shd w:val="clear" w:color="auto" w:fill="CCE1DB"/>
            <w:vAlign w:val="center"/>
          </w:tcPr>
          <w:p w:rsidR="00872D3C" w:rsidRDefault="00872D3C"/>
        </w:tc>
      </w:tr>
      <w:tr w:rsidR="00872D3C">
        <w:tc>
          <w:tcPr>
            <w:tcW w:w="0" w:type="auto"/>
            <w:shd w:val="clear" w:color="auto" w:fill="F8ECD2"/>
            <w:vAlign w:val="center"/>
          </w:tcPr>
          <w:p w:rsidR="00872D3C" w:rsidRDefault="00B6701E">
            <w:r>
              <w:rPr>
                <w:rFonts w:ascii="Cambria" w:hAnsi="Cambria"/>
                <w:color w:val="58400C"/>
                <w:sz w:val="24"/>
              </w:rPr>
              <w:t>5.1</w:t>
            </w:r>
          </w:p>
        </w:tc>
        <w:tc>
          <w:tcPr>
            <w:tcW w:w="0" w:type="auto"/>
            <w:shd w:val="clear" w:color="auto" w:fill="F8ECD2"/>
            <w:vAlign w:val="center"/>
          </w:tcPr>
          <w:p w:rsidR="00872D3C" w:rsidRDefault="00B6701E">
            <w:r>
              <w:rPr>
                <w:rFonts w:ascii="Cambria" w:hAnsi="Cambria"/>
                <w:color w:val="58400C"/>
                <w:sz w:val="24"/>
              </w:rPr>
              <w:t>Solicitanții care nu au primit anterior sprijin din cadrul proiectului LEADER</w:t>
            </w:r>
          </w:p>
        </w:tc>
        <w:tc>
          <w:tcPr>
            <w:tcW w:w="0" w:type="auto"/>
            <w:vAlign w:val="center"/>
          </w:tcPr>
          <w:p w:rsidR="00872D3C" w:rsidRDefault="00B6701E">
            <w:pPr>
              <w:keepNext/>
              <w:jc w:val="center"/>
            </w:pPr>
            <w:r>
              <w:rPr>
                <w:rFonts w:ascii="Cambria" w:hAnsi="Cambria"/>
                <w:sz w:val="24"/>
              </w:rPr>
              <w:t>10</w:t>
            </w:r>
          </w:p>
        </w:tc>
        <w:tc>
          <w:tcPr>
            <w:tcW w:w="0" w:type="auto"/>
            <w:vAlign w:val="center"/>
          </w:tcPr>
          <w:p w:rsidR="00872D3C" w:rsidRDefault="00872D3C"/>
        </w:tc>
        <w:tc>
          <w:tcPr>
            <w:tcW w:w="0" w:type="auto"/>
            <w:vAlign w:val="center"/>
          </w:tcPr>
          <w:p w:rsidR="00872D3C" w:rsidRDefault="00872D3C"/>
        </w:tc>
      </w:tr>
      <w:tr w:rsidR="00872D3C">
        <w:tc>
          <w:tcPr>
            <w:tcW w:w="0" w:type="auto"/>
            <w:gridSpan w:val="5"/>
            <w:shd w:val="clear" w:color="auto" w:fill="DDDDDD"/>
            <w:vAlign w:val="center"/>
          </w:tcPr>
          <w:p w:rsidR="00872D3C" w:rsidRDefault="00B6701E">
            <w:pPr>
              <w:spacing w:line="360" w:lineRule="auto"/>
              <w:ind w:firstLine="493"/>
            </w:pPr>
            <w:r>
              <w:rPr>
                <w:rFonts w:ascii="Cambria" w:hAnsi="Cambria"/>
                <w:sz w:val="24"/>
              </w:rPr>
              <w:t>Se vor puncta</w:t>
            </w:r>
            <w:r>
              <w:rPr>
                <w:rFonts w:ascii="Cambria" w:hAnsi="Cambria"/>
                <w:sz w:val="24"/>
              </w:rPr>
              <w:t xml:space="preserve"> proiectele a căror Solicitanți nu au primit finanțări LEADER în perioada de programare 2014-2023. Vor fi verificate atât ca întreprindere unică cât și ca amplasamentul proiectului (în cazul amplasamentelor care au fost/sunt administrate de mai multe între</w:t>
            </w:r>
            <w:r>
              <w:rPr>
                <w:rFonts w:ascii="Cambria" w:hAnsi="Cambria"/>
                <w:sz w:val="24"/>
              </w:rPr>
              <w:t>prinderi).</w:t>
            </w:r>
          </w:p>
          <w:p w:rsidR="00872D3C" w:rsidRDefault="00B6701E">
            <w:pPr>
              <w:spacing w:line="360" w:lineRule="auto"/>
              <w:ind w:firstLine="493"/>
            </w:pPr>
            <w:r>
              <w:rPr>
                <w:rFonts w:ascii="Cambria" w:hAnsi="Cambria"/>
                <w:sz w:val="24"/>
              </w:rPr>
              <w:t>Se va verifica în baza de date a GAL-ului Homorod-Kukullo LEADER.</w:t>
            </w:r>
          </w:p>
          <w:p w:rsidR="00872D3C" w:rsidRDefault="00B6701E">
            <w:pPr>
              <w:spacing w:line="360" w:lineRule="auto"/>
              <w:ind w:firstLine="493"/>
            </w:pPr>
            <w:r>
              <w:rPr>
                <w:rFonts w:ascii="Cambria" w:hAnsi="Cambria"/>
                <w:sz w:val="24"/>
              </w:rPr>
              <w:t>Documente verificate: CF, Plan de afaceri</w:t>
            </w:r>
          </w:p>
          <w:p w:rsidR="00872D3C" w:rsidRDefault="00872D3C"/>
        </w:tc>
      </w:tr>
      <w:tr w:rsidR="00872D3C">
        <w:trPr>
          <w:trHeight w:val="360"/>
        </w:trPr>
        <w:tc>
          <w:tcPr>
            <w:tcW w:w="0" w:type="auto"/>
            <w:gridSpan w:val="5"/>
            <w:vAlign w:val="center"/>
          </w:tcPr>
          <w:p w:rsidR="00872D3C" w:rsidRDefault="00B6701E">
            <w:r>
              <w:rPr>
                <w:rFonts w:ascii="Cambria" w:hAnsi="Cambria"/>
                <w:sz w:val="24"/>
              </w:rPr>
              <w:t> </w:t>
            </w:r>
          </w:p>
        </w:tc>
      </w:tr>
      <w:tr w:rsidR="00872D3C">
        <w:trPr>
          <w:trHeight w:val="479"/>
        </w:trPr>
        <w:tc>
          <w:tcPr>
            <w:tcW w:w="0" w:type="auto"/>
            <w:gridSpan w:val="2"/>
            <w:shd w:val="clear" w:color="auto" w:fill="B3C6D9"/>
            <w:vAlign w:val="center"/>
          </w:tcPr>
          <w:p w:rsidR="00872D3C" w:rsidRDefault="00B6701E">
            <w:r>
              <w:rPr>
                <w:rFonts w:ascii="Cambria" w:hAnsi="Cambria"/>
                <w:sz w:val="24"/>
              </w:rPr>
              <w:t>PRAG DE CALITATE</w:t>
            </w:r>
          </w:p>
        </w:tc>
        <w:tc>
          <w:tcPr>
            <w:tcW w:w="0" w:type="auto"/>
            <w:gridSpan w:val="3"/>
            <w:shd w:val="clear" w:color="auto" w:fill="B3C6D9"/>
            <w:vAlign w:val="center"/>
          </w:tcPr>
          <w:p w:rsidR="00872D3C" w:rsidRDefault="008E1A90">
            <w:r>
              <w:t>5 puncte</w:t>
            </w:r>
          </w:p>
        </w:tc>
      </w:tr>
      <w:tr w:rsidR="00872D3C">
        <w:trPr>
          <w:trHeight w:val="479"/>
        </w:trPr>
        <w:tc>
          <w:tcPr>
            <w:tcW w:w="0" w:type="auto"/>
            <w:gridSpan w:val="2"/>
            <w:shd w:val="clear" w:color="auto" w:fill="B3C6D9"/>
            <w:vAlign w:val="center"/>
          </w:tcPr>
          <w:p w:rsidR="00872D3C" w:rsidRDefault="00B6701E">
            <w:r>
              <w:rPr>
                <w:rFonts w:ascii="Cambria" w:hAnsi="Cambria"/>
                <w:sz w:val="24"/>
              </w:rPr>
              <w:t>TOTAL PUNCTAJ OBȚINUT</w:t>
            </w:r>
          </w:p>
        </w:tc>
        <w:tc>
          <w:tcPr>
            <w:tcW w:w="0" w:type="auto"/>
            <w:gridSpan w:val="3"/>
            <w:shd w:val="clear" w:color="auto" w:fill="B3C6D9"/>
            <w:vAlign w:val="center"/>
          </w:tcPr>
          <w:p w:rsidR="00872D3C" w:rsidRDefault="00872D3C"/>
        </w:tc>
      </w:tr>
    </w:tbl>
    <w:p w:rsidR="00872D3C" w:rsidRDefault="00B6701E">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bookmarkStart w:id="0" w:name="_GoBack"/>
      <w:bookmarkEnd w:id="0"/>
    </w:p>
    <w:tbl>
      <w:tblPr>
        <w:tblStyle w:val="Rcsostblzat"/>
        <w:tblW w:w="5000" w:type="pct"/>
        <w:tblCellMar>
          <w:top w:w="45" w:type="dxa"/>
          <w:left w:w="45" w:type="dxa"/>
          <w:bottom w:w="45" w:type="dxa"/>
          <w:right w:w="45" w:type="dxa"/>
        </w:tblCellMar>
        <w:tblLook w:val="04A0" w:firstRow="1" w:lastRow="0" w:firstColumn="1" w:lastColumn="0" w:noHBand="0" w:noVBand="1"/>
      </w:tblPr>
      <w:tblGrid>
        <w:gridCol w:w="9450"/>
      </w:tblGrid>
      <w:tr w:rsidR="00872D3C">
        <w:trPr>
          <w:trHeight w:val="540"/>
        </w:trPr>
        <w:tc>
          <w:tcPr>
            <w:tcW w:w="0" w:type="auto"/>
            <w:vAlign w:val="center"/>
          </w:tcPr>
          <w:p w:rsidR="00872D3C" w:rsidRDefault="00872D3C"/>
        </w:tc>
      </w:tr>
    </w:tbl>
    <w:p w:rsidR="00872D3C" w:rsidRDefault="00B6701E">
      <w:pPr>
        <w:spacing w:line="264" w:lineRule="auto"/>
      </w:pPr>
      <w:r>
        <w:rPr>
          <w:rFonts w:ascii="Cambria" w:hAnsi="Cambria"/>
          <w:sz w:val="24"/>
        </w:rPr>
        <w:br/>
      </w:r>
      <w:r>
        <w:rPr>
          <w:rFonts w:ascii="Cambria Bold" w:hAnsi="Cambria Bold"/>
          <w:b/>
          <w:sz w:val="24"/>
        </w:rPr>
        <w:t>Justificarea criteriilor de departajare aplicate</w:t>
      </w:r>
      <w:r>
        <w:rPr>
          <w:rFonts w:ascii="Cambria" w:hAnsi="Cambria"/>
          <w:sz w:val="24"/>
        </w:rPr>
        <w:t xml:space="preserve"> (dacă </w:t>
      </w:r>
      <w:proofErr w:type="gramStart"/>
      <w:r>
        <w:rPr>
          <w:rFonts w:ascii="Cambria" w:hAnsi="Cambria"/>
          <w:sz w:val="24"/>
        </w:rPr>
        <w:t>este</w:t>
      </w:r>
      <w:proofErr w:type="gramEnd"/>
      <w:r>
        <w:rPr>
          <w:rFonts w:ascii="Cambria" w:hAnsi="Cambria"/>
          <w:sz w:val="24"/>
        </w:rPr>
        <w:t xml:space="preserve"> </w:t>
      </w:r>
      <w:r>
        <w:rPr>
          <w:rFonts w:ascii="Cambria" w:hAnsi="Cambria"/>
          <w:sz w:val="24"/>
        </w:rPr>
        <w:t>cazul)</w:t>
      </w:r>
    </w:p>
    <w:tbl>
      <w:tblPr>
        <w:tblStyle w:val="Rcsostblzat"/>
        <w:tblW w:w="5000" w:type="pct"/>
        <w:tblCellMar>
          <w:top w:w="45" w:type="dxa"/>
          <w:left w:w="45" w:type="dxa"/>
          <w:bottom w:w="45" w:type="dxa"/>
          <w:right w:w="45" w:type="dxa"/>
        </w:tblCellMar>
        <w:tblLook w:val="04A0" w:firstRow="1" w:lastRow="0" w:firstColumn="1" w:lastColumn="0" w:noHBand="0" w:noVBand="1"/>
      </w:tblPr>
      <w:tblGrid>
        <w:gridCol w:w="755"/>
        <w:gridCol w:w="2835"/>
        <w:gridCol w:w="1418"/>
        <w:gridCol w:w="1418"/>
        <w:gridCol w:w="3024"/>
      </w:tblGrid>
      <w:tr w:rsidR="00872D3C">
        <w:tc>
          <w:tcPr>
            <w:tcW w:w="400" w:type="pct"/>
            <w:shd w:val="clear" w:color="auto" w:fill="015840"/>
            <w:vAlign w:val="center"/>
          </w:tcPr>
          <w:p w:rsidR="00872D3C" w:rsidRDefault="00B6701E">
            <w:r>
              <w:rPr>
                <w:rFonts w:ascii="Cambria Bold" w:hAnsi="Cambria Bold"/>
                <w:b/>
                <w:color w:val="FFFFFF"/>
                <w:sz w:val="24"/>
              </w:rPr>
              <w:t>Nr</w:t>
            </w:r>
            <w:proofErr w:type="gramStart"/>
            <w:r>
              <w:rPr>
                <w:rFonts w:ascii="Cambria Bold" w:hAnsi="Cambria Bold"/>
                <w:b/>
                <w:color w:val="FFFFFF"/>
                <w:sz w:val="24"/>
              </w:rPr>
              <w:t>.</w:t>
            </w:r>
            <w:proofErr w:type="gramEnd"/>
            <w:r>
              <w:rPr>
                <w:rFonts w:ascii="Cambria Bold" w:hAnsi="Cambria Bold"/>
                <w:b/>
                <w:color w:val="FFFFFF"/>
                <w:sz w:val="24"/>
              </w:rPr>
              <w:br/>
              <w:t>crt.</w:t>
            </w:r>
          </w:p>
        </w:tc>
        <w:tc>
          <w:tcPr>
            <w:tcW w:w="1500" w:type="pct"/>
            <w:shd w:val="clear" w:color="auto" w:fill="015840"/>
            <w:vAlign w:val="center"/>
          </w:tcPr>
          <w:p w:rsidR="00872D3C" w:rsidRDefault="00B6701E">
            <w:r>
              <w:rPr>
                <w:rFonts w:ascii="Cambria Bold" w:hAnsi="Cambria Bold"/>
                <w:b/>
                <w:color w:val="FFFFFF"/>
                <w:sz w:val="24"/>
              </w:rPr>
              <w:t>Criterii de departajare</w:t>
            </w:r>
          </w:p>
        </w:tc>
        <w:tc>
          <w:tcPr>
            <w:tcW w:w="750" w:type="pct"/>
            <w:shd w:val="clear" w:color="auto" w:fill="015840"/>
            <w:vAlign w:val="center"/>
          </w:tcPr>
          <w:p w:rsidR="00872D3C" w:rsidRDefault="00B6701E">
            <w:pPr>
              <w:keepNext/>
              <w:jc w:val="center"/>
            </w:pPr>
            <w:r>
              <w:rPr>
                <w:rFonts w:ascii="Cambria Bold" w:hAnsi="Cambria Bold"/>
                <w:b/>
                <w:color w:val="FFFFFF"/>
                <w:sz w:val="24"/>
              </w:rPr>
              <w:t>Îndeplinit</w:t>
            </w:r>
            <w:r>
              <w:rPr>
                <w:rFonts w:ascii="Cambria Bold" w:hAnsi="Cambria Bold"/>
                <w:b/>
                <w:color w:val="FFFFFF"/>
                <w:sz w:val="24"/>
              </w:rPr>
              <w:br/>
              <w:t>DA/NU</w:t>
            </w:r>
          </w:p>
        </w:tc>
        <w:tc>
          <w:tcPr>
            <w:tcW w:w="750" w:type="pct"/>
            <w:shd w:val="clear" w:color="auto" w:fill="015840"/>
            <w:vAlign w:val="center"/>
          </w:tcPr>
          <w:p w:rsidR="00872D3C" w:rsidRDefault="00B6701E">
            <w:pPr>
              <w:keepNext/>
              <w:jc w:val="center"/>
            </w:pPr>
            <w:r>
              <w:rPr>
                <w:rFonts w:ascii="Cambria Bold" w:hAnsi="Cambria Bold"/>
                <w:b/>
                <w:color w:val="FFFFFF"/>
                <w:sz w:val="24"/>
              </w:rPr>
              <w:t>Valoare</w:t>
            </w:r>
            <w:r>
              <w:rPr>
                <w:rFonts w:ascii="Cambria Bold" w:hAnsi="Cambria Bold"/>
                <w:b/>
                <w:color w:val="FFFFFF"/>
                <w:sz w:val="24"/>
              </w:rPr>
              <w:br/>
              <w:t>(dacă este cazul)</w:t>
            </w:r>
          </w:p>
        </w:tc>
        <w:tc>
          <w:tcPr>
            <w:tcW w:w="0" w:type="auto"/>
            <w:shd w:val="clear" w:color="auto" w:fill="015840"/>
            <w:vAlign w:val="center"/>
          </w:tcPr>
          <w:p w:rsidR="00872D3C" w:rsidRDefault="00B6701E">
            <w:pPr>
              <w:keepNext/>
              <w:jc w:val="center"/>
            </w:pPr>
            <w:r>
              <w:rPr>
                <w:rFonts w:ascii="Cambria Bold" w:hAnsi="Cambria Bold"/>
                <w:b/>
                <w:color w:val="FFFFFF"/>
                <w:sz w:val="24"/>
              </w:rPr>
              <w:t>Justificare</w:t>
            </w:r>
          </w:p>
        </w:tc>
      </w:tr>
      <w:tr w:rsidR="00872D3C">
        <w:trPr>
          <w:trHeight w:val="450"/>
        </w:trPr>
        <w:tc>
          <w:tcPr>
            <w:tcW w:w="0" w:type="auto"/>
            <w:gridSpan w:val="5"/>
            <w:shd w:val="clear" w:color="auto" w:fill="757575"/>
            <w:vAlign w:val="center"/>
          </w:tcPr>
          <w:p w:rsidR="00872D3C" w:rsidRDefault="00B6701E">
            <w:pPr>
              <w:ind w:left="197" w:right="197" w:firstLine="493"/>
              <w:jc w:val="center"/>
            </w:pPr>
            <w:r>
              <w:rPr>
                <w:rFonts w:ascii="Cambria" w:hAnsi="Cambria"/>
                <w:color w:val="FFFFFF"/>
                <w:sz w:val="24"/>
              </w:rPr>
              <w:t>Pentru fiecare criteriu de departajare este necesară justificarea îndeplinirii</w:t>
            </w:r>
          </w:p>
        </w:tc>
      </w:tr>
      <w:tr w:rsidR="00872D3C">
        <w:tc>
          <w:tcPr>
            <w:tcW w:w="0" w:type="auto"/>
            <w:shd w:val="clear" w:color="auto" w:fill="F8ECD2"/>
            <w:vAlign w:val="center"/>
          </w:tcPr>
          <w:p w:rsidR="00872D3C" w:rsidRDefault="00B6701E">
            <w:r>
              <w:rPr>
                <w:rFonts w:ascii="Cambria" w:hAnsi="Cambria"/>
                <w:color w:val="58400C"/>
                <w:sz w:val="24"/>
              </w:rPr>
              <w:t>CD1</w:t>
            </w:r>
          </w:p>
        </w:tc>
        <w:tc>
          <w:tcPr>
            <w:tcW w:w="0" w:type="auto"/>
            <w:shd w:val="clear" w:color="auto" w:fill="F8ECD2"/>
            <w:vAlign w:val="center"/>
          </w:tcPr>
          <w:p w:rsidR="00872D3C" w:rsidRDefault="00B6701E">
            <w:r>
              <w:rPr>
                <w:rFonts w:ascii="Cambria" w:hAnsi="Cambria"/>
                <w:color w:val="58400C"/>
                <w:sz w:val="24"/>
              </w:rPr>
              <w:t xml:space="preserve">Punctajului acordat de Comisia de avizare a </w:t>
            </w:r>
            <w:r>
              <w:rPr>
                <w:rFonts w:ascii="Cambria" w:hAnsi="Cambria"/>
                <w:color w:val="58400C"/>
                <w:sz w:val="24"/>
              </w:rPr>
              <w:lastRenderedPageBreak/>
              <w:t>Planurilor de afaceri;</w:t>
            </w:r>
          </w:p>
        </w:tc>
        <w:tc>
          <w:tcPr>
            <w:tcW w:w="0" w:type="auto"/>
            <w:vAlign w:val="center"/>
          </w:tcPr>
          <w:p w:rsidR="00872D3C" w:rsidRDefault="00872D3C"/>
        </w:tc>
        <w:tc>
          <w:tcPr>
            <w:tcW w:w="0" w:type="auto"/>
            <w:vAlign w:val="center"/>
          </w:tcPr>
          <w:p w:rsidR="00872D3C" w:rsidRDefault="00872D3C"/>
        </w:tc>
        <w:tc>
          <w:tcPr>
            <w:tcW w:w="0" w:type="auto"/>
            <w:vAlign w:val="center"/>
          </w:tcPr>
          <w:p w:rsidR="00872D3C" w:rsidRDefault="00872D3C"/>
        </w:tc>
      </w:tr>
      <w:tr w:rsidR="00872D3C">
        <w:tc>
          <w:tcPr>
            <w:tcW w:w="0" w:type="auto"/>
            <w:gridSpan w:val="5"/>
            <w:shd w:val="clear" w:color="auto" w:fill="DDDDDD"/>
            <w:vAlign w:val="center"/>
          </w:tcPr>
          <w:p w:rsidR="00872D3C" w:rsidRDefault="00B6701E">
            <w:r>
              <w:rPr>
                <w:rFonts w:ascii="Cambria" w:hAnsi="Cambria"/>
                <w:sz w:val="24"/>
              </w:rPr>
              <w:t>Solicitantul trebuie să primească aviz favorabil din partea unei Comisii, alcătuit special pentru evaluarea planurilor de afaceri, aviz care trebuie atașat la Cererea de finanțare. Evaluarea Comisiei vizează capacitatea solicitantului de a realiza Planul d</w:t>
            </w:r>
            <w:r>
              <w:rPr>
                <w:rFonts w:ascii="Cambria" w:hAnsi="Cambria"/>
                <w:sz w:val="24"/>
              </w:rPr>
              <w:t>e afacere, dacă acesta a fost întocmit după un studiu amănunțit al activităților, ce urmează a le efectua, un studiu al pieței de aprovizionare și desfacere, și nu conținutul acestuia. Se va puncta în ordine descrescătoare a punctajului scris în Avizul din</w:t>
            </w:r>
            <w:r>
              <w:rPr>
                <w:rFonts w:ascii="Cambria" w:hAnsi="Cambria"/>
                <w:sz w:val="24"/>
              </w:rPr>
              <w:t xml:space="preserve"> partea comisiei de evaluare a planurilor de afaceri.</w:t>
            </w:r>
          </w:p>
        </w:tc>
      </w:tr>
      <w:tr w:rsidR="00872D3C">
        <w:trPr>
          <w:trHeight w:val="360"/>
        </w:trPr>
        <w:tc>
          <w:tcPr>
            <w:tcW w:w="0" w:type="auto"/>
            <w:gridSpan w:val="5"/>
            <w:vAlign w:val="center"/>
          </w:tcPr>
          <w:p w:rsidR="00872D3C" w:rsidRDefault="00B6701E">
            <w:r>
              <w:rPr>
                <w:rFonts w:ascii="Cambria" w:hAnsi="Cambria"/>
                <w:sz w:val="24"/>
              </w:rPr>
              <w:t> </w:t>
            </w:r>
          </w:p>
        </w:tc>
      </w:tr>
      <w:tr w:rsidR="00872D3C">
        <w:tc>
          <w:tcPr>
            <w:tcW w:w="0" w:type="auto"/>
            <w:shd w:val="clear" w:color="auto" w:fill="F8ECD2"/>
            <w:vAlign w:val="center"/>
          </w:tcPr>
          <w:p w:rsidR="00872D3C" w:rsidRDefault="00B6701E">
            <w:r>
              <w:rPr>
                <w:rFonts w:ascii="Cambria" w:hAnsi="Cambria"/>
                <w:color w:val="58400C"/>
                <w:sz w:val="24"/>
              </w:rPr>
              <w:t>CD2</w:t>
            </w:r>
          </w:p>
        </w:tc>
        <w:tc>
          <w:tcPr>
            <w:tcW w:w="0" w:type="auto"/>
            <w:shd w:val="clear" w:color="auto" w:fill="F8ECD2"/>
            <w:vAlign w:val="center"/>
          </w:tcPr>
          <w:p w:rsidR="00872D3C" w:rsidRDefault="00B6701E">
            <w:r>
              <w:rPr>
                <w:rFonts w:ascii="Cambria" w:hAnsi="Cambria"/>
                <w:color w:val="58400C"/>
                <w:sz w:val="24"/>
              </w:rPr>
              <w:t>Experiență în domeniu;</w:t>
            </w:r>
          </w:p>
        </w:tc>
        <w:tc>
          <w:tcPr>
            <w:tcW w:w="0" w:type="auto"/>
            <w:vAlign w:val="center"/>
          </w:tcPr>
          <w:p w:rsidR="00872D3C" w:rsidRDefault="00872D3C"/>
        </w:tc>
        <w:tc>
          <w:tcPr>
            <w:tcW w:w="0" w:type="auto"/>
            <w:vAlign w:val="center"/>
          </w:tcPr>
          <w:p w:rsidR="00872D3C" w:rsidRDefault="00872D3C"/>
        </w:tc>
        <w:tc>
          <w:tcPr>
            <w:tcW w:w="0" w:type="auto"/>
            <w:vAlign w:val="center"/>
          </w:tcPr>
          <w:p w:rsidR="00872D3C" w:rsidRDefault="00872D3C"/>
        </w:tc>
      </w:tr>
      <w:tr w:rsidR="00872D3C">
        <w:tc>
          <w:tcPr>
            <w:tcW w:w="0" w:type="auto"/>
            <w:gridSpan w:val="5"/>
            <w:shd w:val="clear" w:color="auto" w:fill="DDDDDD"/>
            <w:vAlign w:val="center"/>
          </w:tcPr>
          <w:p w:rsidR="00872D3C" w:rsidRDefault="00B6701E">
            <w:r>
              <w:rPr>
                <w:rFonts w:ascii="Cambria" w:hAnsi="Cambria"/>
                <w:sz w:val="24"/>
              </w:rPr>
              <w:t xml:space="preserve">Solicitantul va prezenta un document din care sa reiasă experiența în domeniu pentru care solicită finanțare: Extras din registrul salariaților, Document emis de </w:t>
            </w:r>
            <w:r>
              <w:rPr>
                <w:rFonts w:ascii="Cambria" w:hAnsi="Cambria"/>
                <w:sz w:val="24"/>
              </w:rPr>
              <w:t>Primărie pentru meșteșugari și artizani. Se va puncta în ordine descrescătoare al anilor de experiență.</w:t>
            </w:r>
          </w:p>
        </w:tc>
      </w:tr>
      <w:tr w:rsidR="00872D3C">
        <w:trPr>
          <w:trHeight w:val="360"/>
        </w:trPr>
        <w:tc>
          <w:tcPr>
            <w:tcW w:w="0" w:type="auto"/>
            <w:gridSpan w:val="5"/>
            <w:vAlign w:val="center"/>
          </w:tcPr>
          <w:p w:rsidR="00872D3C" w:rsidRDefault="00B6701E">
            <w:r>
              <w:rPr>
                <w:rFonts w:ascii="Cambria" w:hAnsi="Cambria"/>
                <w:sz w:val="24"/>
              </w:rPr>
              <w:t> </w:t>
            </w:r>
          </w:p>
        </w:tc>
      </w:tr>
      <w:tr w:rsidR="00872D3C">
        <w:tc>
          <w:tcPr>
            <w:tcW w:w="0" w:type="auto"/>
            <w:shd w:val="clear" w:color="auto" w:fill="F8ECD2"/>
            <w:vAlign w:val="center"/>
          </w:tcPr>
          <w:p w:rsidR="00872D3C" w:rsidRDefault="00B6701E">
            <w:r>
              <w:rPr>
                <w:rFonts w:ascii="Cambria" w:hAnsi="Cambria"/>
                <w:color w:val="58400C"/>
                <w:sz w:val="24"/>
              </w:rPr>
              <w:t>CD3</w:t>
            </w:r>
          </w:p>
        </w:tc>
        <w:tc>
          <w:tcPr>
            <w:tcW w:w="0" w:type="auto"/>
            <w:shd w:val="clear" w:color="auto" w:fill="F8ECD2"/>
            <w:vAlign w:val="center"/>
          </w:tcPr>
          <w:p w:rsidR="00872D3C" w:rsidRDefault="00B6701E">
            <w:r>
              <w:rPr>
                <w:rFonts w:ascii="Cambria" w:hAnsi="Cambria"/>
                <w:color w:val="58400C"/>
                <w:sz w:val="24"/>
              </w:rPr>
              <w:t>Durată mai scurtă de realizare a planului de afacere;</w:t>
            </w:r>
          </w:p>
        </w:tc>
        <w:tc>
          <w:tcPr>
            <w:tcW w:w="0" w:type="auto"/>
            <w:vAlign w:val="center"/>
          </w:tcPr>
          <w:p w:rsidR="00872D3C" w:rsidRDefault="00872D3C"/>
        </w:tc>
        <w:tc>
          <w:tcPr>
            <w:tcW w:w="0" w:type="auto"/>
            <w:vAlign w:val="center"/>
          </w:tcPr>
          <w:p w:rsidR="00872D3C" w:rsidRDefault="00872D3C"/>
        </w:tc>
        <w:tc>
          <w:tcPr>
            <w:tcW w:w="0" w:type="auto"/>
            <w:vAlign w:val="center"/>
          </w:tcPr>
          <w:p w:rsidR="00872D3C" w:rsidRDefault="00872D3C"/>
        </w:tc>
      </w:tr>
      <w:tr w:rsidR="00872D3C">
        <w:tc>
          <w:tcPr>
            <w:tcW w:w="0" w:type="auto"/>
            <w:gridSpan w:val="5"/>
            <w:shd w:val="clear" w:color="auto" w:fill="DDDDDD"/>
            <w:vAlign w:val="center"/>
          </w:tcPr>
          <w:p w:rsidR="00872D3C" w:rsidRDefault="00B6701E">
            <w:r>
              <w:rPr>
                <w:rFonts w:ascii="Cambria" w:hAnsi="Cambria"/>
                <w:sz w:val="24"/>
              </w:rPr>
              <w:t xml:space="preserve">Se verifică în Planul de afacere durata de realizare menționată. Se va puncta în </w:t>
            </w:r>
            <w:r>
              <w:rPr>
                <w:rFonts w:ascii="Cambria" w:hAnsi="Cambria"/>
                <w:sz w:val="24"/>
              </w:rPr>
              <w:t>ordine descrescătoare a duratelor de realizare preconizate.</w:t>
            </w:r>
          </w:p>
        </w:tc>
      </w:tr>
      <w:tr w:rsidR="00872D3C">
        <w:trPr>
          <w:trHeight w:val="360"/>
        </w:trPr>
        <w:tc>
          <w:tcPr>
            <w:tcW w:w="0" w:type="auto"/>
            <w:gridSpan w:val="5"/>
            <w:vAlign w:val="center"/>
          </w:tcPr>
          <w:p w:rsidR="00872D3C" w:rsidRDefault="00B6701E">
            <w:r>
              <w:rPr>
                <w:rFonts w:ascii="Cambria" w:hAnsi="Cambria"/>
                <w:sz w:val="24"/>
              </w:rPr>
              <w:t> </w:t>
            </w:r>
          </w:p>
        </w:tc>
      </w:tr>
      <w:tr w:rsidR="00872D3C">
        <w:tc>
          <w:tcPr>
            <w:tcW w:w="0" w:type="auto"/>
            <w:shd w:val="clear" w:color="auto" w:fill="F8ECD2"/>
            <w:vAlign w:val="center"/>
          </w:tcPr>
          <w:p w:rsidR="00872D3C" w:rsidRDefault="00B6701E">
            <w:r>
              <w:rPr>
                <w:rFonts w:ascii="Cambria" w:hAnsi="Cambria"/>
                <w:color w:val="58400C"/>
                <w:sz w:val="24"/>
              </w:rPr>
              <w:t>CD4</w:t>
            </w:r>
          </w:p>
        </w:tc>
        <w:tc>
          <w:tcPr>
            <w:tcW w:w="0" w:type="auto"/>
            <w:shd w:val="clear" w:color="auto" w:fill="F8ECD2"/>
            <w:vAlign w:val="center"/>
          </w:tcPr>
          <w:p w:rsidR="00872D3C" w:rsidRDefault="00B6701E">
            <w:r>
              <w:rPr>
                <w:rFonts w:ascii="Cambria" w:hAnsi="Cambria"/>
                <w:color w:val="58400C"/>
                <w:sz w:val="24"/>
              </w:rPr>
              <w:t>Firme din domeniul artizanat;</w:t>
            </w:r>
          </w:p>
        </w:tc>
        <w:tc>
          <w:tcPr>
            <w:tcW w:w="0" w:type="auto"/>
            <w:vAlign w:val="center"/>
          </w:tcPr>
          <w:p w:rsidR="00872D3C" w:rsidRDefault="00872D3C"/>
        </w:tc>
        <w:tc>
          <w:tcPr>
            <w:tcW w:w="0" w:type="auto"/>
            <w:vAlign w:val="center"/>
          </w:tcPr>
          <w:p w:rsidR="00872D3C" w:rsidRDefault="00872D3C"/>
        </w:tc>
        <w:tc>
          <w:tcPr>
            <w:tcW w:w="0" w:type="auto"/>
            <w:vAlign w:val="center"/>
          </w:tcPr>
          <w:p w:rsidR="00872D3C" w:rsidRDefault="00872D3C"/>
        </w:tc>
      </w:tr>
      <w:tr w:rsidR="00872D3C">
        <w:tc>
          <w:tcPr>
            <w:tcW w:w="0" w:type="auto"/>
            <w:gridSpan w:val="5"/>
            <w:shd w:val="clear" w:color="auto" w:fill="DDDDDD"/>
            <w:vAlign w:val="center"/>
          </w:tcPr>
          <w:p w:rsidR="00872D3C" w:rsidRDefault="00B6701E">
            <w:r>
              <w:rPr>
                <w:rFonts w:ascii="Cambria" w:hAnsi="Cambria"/>
                <w:sz w:val="24"/>
              </w:rPr>
              <w:t xml:space="preserve">Se verifică în ce domeniu de activitate se încadrează Solicitantul, conform codului CAEN pentru care se solicită finanțare. Se va puncta proiectele care </w:t>
            </w:r>
            <w:r>
              <w:rPr>
                <w:rFonts w:ascii="Cambria" w:hAnsi="Cambria"/>
                <w:sz w:val="24"/>
              </w:rPr>
              <w:t xml:space="preserve">sunt din domeniul artizanat și se încadrează în următoarele activități: împletit coșuri, împletit paie, țesut, fierărie, sculptură în lemn, confecționare/închiriere costume populare, lăutari, dans popular, demonstrație de meșteșuguri tradiționale/ateliere </w:t>
            </w:r>
            <w:r>
              <w:rPr>
                <w:rFonts w:ascii="Cambria" w:hAnsi="Cambria"/>
                <w:sz w:val="24"/>
              </w:rPr>
              <w:t>vizuale, broderie populară tradițională, gastronomie locală tradițională, pictatul mobilei Se acordă 1 punct dacă domeniul de activitate se încadrează în domeniul artizanat, 0 punct dacă nu se încadrează.</w:t>
            </w:r>
          </w:p>
        </w:tc>
      </w:tr>
      <w:tr w:rsidR="00872D3C">
        <w:trPr>
          <w:trHeight w:val="360"/>
        </w:trPr>
        <w:tc>
          <w:tcPr>
            <w:tcW w:w="0" w:type="auto"/>
            <w:gridSpan w:val="5"/>
            <w:vAlign w:val="center"/>
          </w:tcPr>
          <w:p w:rsidR="00872D3C" w:rsidRDefault="00B6701E">
            <w:r>
              <w:rPr>
                <w:rFonts w:ascii="Cambria" w:hAnsi="Cambria"/>
                <w:sz w:val="24"/>
              </w:rPr>
              <w:t> </w:t>
            </w:r>
          </w:p>
        </w:tc>
      </w:tr>
      <w:tr w:rsidR="00872D3C">
        <w:tc>
          <w:tcPr>
            <w:tcW w:w="0" w:type="auto"/>
            <w:shd w:val="clear" w:color="auto" w:fill="F8ECD2"/>
            <w:vAlign w:val="center"/>
          </w:tcPr>
          <w:p w:rsidR="00872D3C" w:rsidRDefault="00B6701E">
            <w:r>
              <w:rPr>
                <w:rFonts w:ascii="Cambria" w:hAnsi="Cambria"/>
                <w:color w:val="58400C"/>
                <w:sz w:val="24"/>
              </w:rPr>
              <w:t>CD5</w:t>
            </w:r>
          </w:p>
        </w:tc>
        <w:tc>
          <w:tcPr>
            <w:tcW w:w="0" w:type="auto"/>
            <w:shd w:val="clear" w:color="auto" w:fill="F8ECD2"/>
            <w:vAlign w:val="center"/>
          </w:tcPr>
          <w:p w:rsidR="00872D3C" w:rsidRDefault="00B6701E">
            <w:r>
              <w:rPr>
                <w:rFonts w:ascii="Cambria" w:hAnsi="Cambria"/>
                <w:color w:val="58400C"/>
                <w:sz w:val="24"/>
              </w:rPr>
              <w:t>Firme din domeniul turismului;</w:t>
            </w:r>
          </w:p>
        </w:tc>
        <w:tc>
          <w:tcPr>
            <w:tcW w:w="0" w:type="auto"/>
            <w:vAlign w:val="center"/>
          </w:tcPr>
          <w:p w:rsidR="00872D3C" w:rsidRDefault="00872D3C"/>
        </w:tc>
        <w:tc>
          <w:tcPr>
            <w:tcW w:w="0" w:type="auto"/>
            <w:vAlign w:val="center"/>
          </w:tcPr>
          <w:p w:rsidR="00872D3C" w:rsidRDefault="00872D3C"/>
        </w:tc>
        <w:tc>
          <w:tcPr>
            <w:tcW w:w="0" w:type="auto"/>
            <w:vAlign w:val="center"/>
          </w:tcPr>
          <w:p w:rsidR="00872D3C" w:rsidRDefault="00872D3C"/>
        </w:tc>
      </w:tr>
      <w:tr w:rsidR="00872D3C">
        <w:tc>
          <w:tcPr>
            <w:tcW w:w="0" w:type="auto"/>
            <w:gridSpan w:val="5"/>
            <w:shd w:val="clear" w:color="auto" w:fill="DDDDDD"/>
            <w:vAlign w:val="center"/>
          </w:tcPr>
          <w:p w:rsidR="00872D3C" w:rsidRDefault="00B6701E">
            <w:r>
              <w:rPr>
                <w:rFonts w:ascii="Cambria" w:hAnsi="Cambria"/>
                <w:sz w:val="24"/>
              </w:rPr>
              <w:t xml:space="preserve">Se </w:t>
            </w:r>
            <w:r>
              <w:rPr>
                <w:rFonts w:ascii="Cambria" w:hAnsi="Cambria"/>
                <w:sz w:val="24"/>
              </w:rPr>
              <w:t>verifică în ce domeniu de activitate se încadrează Solicitantul, conform codului CAEN pentru care se solicită finanțare. Se va puncta proiectele care sunt din domeniul turismului. Se acordă 1 punct dacă domeniul de activitate se încadrează în domeniul turi</w:t>
            </w:r>
            <w:r>
              <w:rPr>
                <w:rFonts w:ascii="Cambria" w:hAnsi="Cambria"/>
                <w:sz w:val="24"/>
              </w:rPr>
              <w:t>smului, 0 punct dacă nu se încadrează.</w:t>
            </w:r>
          </w:p>
        </w:tc>
      </w:tr>
      <w:tr w:rsidR="00872D3C">
        <w:trPr>
          <w:trHeight w:val="360"/>
        </w:trPr>
        <w:tc>
          <w:tcPr>
            <w:tcW w:w="0" w:type="auto"/>
            <w:gridSpan w:val="5"/>
            <w:vAlign w:val="center"/>
          </w:tcPr>
          <w:p w:rsidR="00872D3C" w:rsidRDefault="00B6701E">
            <w:r>
              <w:rPr>
                <w:rFonts w:ascii="Cambria" w:hAnsi="Cambria"/>
                <w:sz w:val="24"/>
              </w:rPr>
              <w:t> </w:t>
            </w:r>
          </w:p>
        </w:tc>
      </w:tr>
    </w:tbl>
    <w:p w:rsidR="00872D3C" w:rsidRDefault="00B6701E">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Rcsostblzat"/>
        <w:tblW w:w="5000" w:type="pct"/>
        <w:tblCellMar>
          <w:top w:w="45" w:type="dxa"/>
          <w:left w:w="45" w:type="dxa"/>
          <w:bottom w:w="45" w:type="dxa"/>
          <w:right w:w="45" w:type="dxa"/>
        </w:tblCellMar>
        <w:tblLook w:val="04A0" w:firstRow="1" w:lastRow="0" w:firstColumn="1" w:lastColumn="0" w:noHBand="0" w:noVBand="1"/>
      </w:tblPr>
      <w:tblGrid>
        <w:gridCol w:w="9450"/>
      </w:tblGrid>
      <w:tr w:rsidR="00872D3C">
        <w:trPr>
          <w:trHeight w:val="540"/>
        </w:trPr>
        <w:tc>
          <w:tcPr>
            <w:tcW w:w="0" w:type="auto"/>
            <w:vAlign w:val="center"/>
          </w:tcPr>
          <w:p w:rsidR="00872D3C" w:rsidRDefault="00872D3C"/>
        </w:tc>
      </w:tr>
    </w:tbl>
    <w:p w:rsidR="00872D3C" w:rsidRDefault="00872D3C"/>
    <w:tbl>
      <w:tblPr>
        <w:tblStyle w:val="Rcsostblza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606"/>
        <w:gridCol w:w="4844"/>
      </w:tblGrid>
      <w:tr w:rsidR="00872D3C">
        <w:trPr>
          <w:trHeight w:val="1080"/>
        </w:trPr>
        <w:tc>
          <w:tcPr>
            <w:tcW w:w="0" w:type="auto"/>
            <w:gridSpan w:val="2"/>
            <w:vAlign w:val="bottom"/>
          </w:tcPr>
          <w:p w:rsidR="00872D3C" w:rsidRDefault="00B6701E">
            <w:pPr>
              <w:keepNext/>
            </w:pPr>
            <w:r>
              <w:rPr>
                <w:rFonts w:ascii="Cambria Bold" w:hAnsi="Cambria Bold"/>
                <w:b/>
                <w:sz w:val="24"/>
              </w:rPr>
              <w:t>Verificat,</w:t>
            </w:r>
          </w:p>
        </w:tc>
      </w:tr>
      <w:tr w:rsidR="00872D3C">
        <w:trPr>
          <w:trHeight w:val="479"/>
        </w:trPr>
        <w:tc>
          <w:tcPr>
            <w:tcW w:w="0" w:type="auto"/>
            <w:vAlign w:val="center"/>
          </w:tcPr>
          <w:p w:rsidR="00872D3C" w:rsidRDefault="00B6701E">
            <w:pPr>
              <w:keepNext/>
            </w:pPr>
            <w:r>
              <w:rPr>
                <w:rFonts w:ascii="Cambria Bold" w:hAnsi="Cambria Bold"/>
                <w:b/>
                <w:sz w:val="24"/>
              </w:rPr>
              <w:t>Evaluator 1 GAL _ _ _ _ _ _ _ _ _ _ _ _ _ _ _ _ _</w:t>
            </w:r>
          </w:p>
        </w:tc>
        <w:tc>
          <w:tcPr>
            <w:tcW w:w="0" w:type="auto"/>
            <w:vAlign w:val="center"/>
          </w:tcPr>
          <w:p w:rsidR="00872D3C" w:rsidRDefault="00B6701E">
            <w:pPr>
              <w:keepNext/>
              <w:jc w:val="right"/>
            </w:pPr>
            <w:r>
              <w:rPr>
                <w:rFonts w:ascii="Cambria Bold" w:hAnsi="Cambria Bold"/>
                <w:b/>
                <w:sz w:val="24"/>
              </w:rPr>
              <w:t>Semnătura și data _ _ _ _ _ _ _ _ _ _ _ _ _ _ _ _ _</w:t>
            </w:r>
          </w:p>
        </w:tc>
      </w:tr>
      <w:tr w:rsidR="00872D3C">
        <w:trPr>
          <w:trHeight w:val="479"/>
        </w:trPr>
        <w:tc>
          <w:tcPr>
            <w:tcW w:w="0" w:type="auto"/>
            <w:vAlign w:val="center"/>
          </w:tcPr>
          <w:p w:rsidR="00872D3C" w:rsidRDefault="00B6701E">
            <w:pPr>
              <w:keepNext/>
            </w:pPr>
            <w:r>
              <w:rPr>
                <w:rFonts w:ascii="Cambria Bold" w:hAnsi="Cambria Bold"/>
                <w:b/>
                <w:sz w:val="24"/>
              </w:rPr>
              <w:t>Evaluator 2 GAL _ _ _ _ _ _ _ _ _ _ _ _ _ _ _ _ _</w:t>
            </w:r>
          </w:p>
        </w:tc>
        <w:tc>
          <w:tcPr>
            <w:tcW w:w="0" w:type="auto"/>
            <w:vAlign w:val="center"/>
          </w:tcPr>
          <w:p w:rsidR="00872D3C" w:rsidRDefault="00B6701E">
            <w:pPr>
              <w:keepNext/>
              <w:jc w:val="right"/>
            </w:pPr>
            <w:r>
              <w:rPr>
                <w:rFonts w:ascii="Cambria Bold" w:hAnsi="Cambria Bold"/>
                <w:b/>
                <w:sz w:val="24"/>
              </w:rPr>
              <w:t xml:space="preserve">Semnătura și data _ _ </w:t>
            </w:r>
            <w:r>
              <w:rPr>
                <w:rFonts w:ascii="Cambria Bold" w:hAnsi="Cambria Bold"/>
                <w:b/>
                <w:sz w:val="24"/>
              </w:rPr>
              <w:t>_ _ _ _ _ _ _ _ _ _ _ _ _ _ _</w:t>
            </w:r>
          </w:p>
        </w:tc>
      </w:tr>
    </w:tbl>
    <w:p w:rsidR="00B6701E" w:rsidRDefault="00B6701E"/>
    <w:sectPr w:rsidR="00B6701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useFELayout/>
    <w:compatSetting w:name="compatibilityMode" w:uri="http://schemas.microsoft.com/office/word" w:val="12"/>
  </w:compat>
  <w:rsids>
    <w:rsidRoot w:val="00872D3C"/>
    <w:rsid w:val="00872D3C"/>
    <w:rsid w:val="008E1A90"/>
    <w:rsid w:val="00B670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055C4"/>
  <w15:docId w15:val="{83F391B9-37B2-4762-B245-BDD25B2AB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8125</Words>
  <Characters>46317</Characters>
  <Application>Microsoft Office Word</Application>
  <DocSecurity>0</DocSecurity>
  <Lines>385</Lines>
  <Paragraphs>108</Paragraphs>
  <ScaleCrop>false</ScaleCrop>
  <Company/>
  <LinksUpToDate>false</LinksUpToDate>
  <CharactersWithSpaces>54334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lazarregio@outlook.com</cp:lastModifiedBy>
  <cp:revision>2</cp:revision>
  <dcterms:created xsi:type="dcterms:W3CDTF">2026-07-27T10:24:00Z</dcterms:created>
  <dcterms:modified xsi:type="dcterms:W3CDTF">2026-07-27T10:25:00Z</dcterms:modified>
</cp:coreProperties>
</file>